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0AB3B" w14:textId="77777777" w:rsidR="00F4584D" w:rsidRDefault="00110A23">
      <w:pPr>
        <w:spacing w:after="0" w:line="259" w:lineRule="auto"/>
        <w:ind w:right="14"/>
        <w:jc w:val="center"/>
      </w:pPr>
      <w:r>
        <w:rPr>
          <w:b/>
        </w:rPr>
        <w:t xml:space="preserve">ПРОТОКОЛ </w:t>
      </w:r>
    </w:p>
    <w:p w14:paraId="0EF5B30E" w14:textId="77777777" w:rsidR="00F4584D" w:rsidRDefault="00110A23">
      <w:pPr>
        <w:spacing w:after="300" w:line="259" w:lineRule="auto"/>
        <w:ind w:left="2360" w:right="1228" w:firstLine="600"/>
        <w:jc w:val="left"/>
      </w:pPr>
      <w:r>
        <w:rPr>
          <w:b/>
        </w:rPr>
        <w:t xml:space="preserve">отчётно-перевыборного Собрания  регионального отделения ЕКПП –Челябинск </w:t>
      </w:r>
    </w:p>
    <w:p w14:paraId="02E2D18B" w14:textId="77777777" w:rsidR="00F4584D" w:rsidRDefault="00110A23">
      <w:pPr>
        <w:spacing w:after="0" w:line="259" w:lineRule="auto"/>
        <w:ind w:left="0" w:firstLine="0"/>
        <w:jc w:val="left"/>
      </w:pPr>
      <w:r>
        <w:t xml:space="preserve">г. Челябинск                                                                                      </w:t>
      </w:r>
      <w:r w:rsidR="0054646F">
        <w:t xml:space="preserve">                               29</w:t>
      </w:r>
      <w:r>
        <w:t>.01.202</w:t>
      </w:r>
      <w:r w:rsidR="0054646F">
        <w:t>2</w:t>
      </w:r>
      <w:r>
        <w:t xml:space="preserve"> г.   </w:t>
      </w:r>
    </w:p>
    <w:p w14:paraId="528D707A" w14:textId="77777777" w:rsidR="00F4584D" w:rsidRDefault="00110A23">
      <w:pPr>
        <w:spacing w:after="300" w:line="259" w:lineRule="auto"/>
        <w:ind w:left="0" w:firstLine="0"/>
        <w:jc w:val="left"/>
      </w:pPr>
      <w:r>
        <w:t xml:space="preserve">    </w:t>
      </w:r>
    </w:p>
    <w:p w14:paraId="1720CDE5" w14:textId="16A50FEB" w:rsidR="00F4584D" w:rsidRDefault="00110A23">
      <w:pPr>
        <w:spacing w:after="294"/>
        <w:ind w:left="-5"/>
      </w:pPr>
      <w:r>
        <w:rPr>
          <w:b/>
        </w:rPr>
        <w:t>Присутствовали 1</w:t>
      </w:r>
      <w:r w:rsidR="0054646F">
        <w:rPr>
          <w:b/>
        </w:rPr>
        <w:t>7</w:t>
      </w:r>
      <w:r>
        <w:rPr>
          <w:b/>
        </w:rPr>
        <w:t xml:space="preserve"> человек:</w:t>
      </w:r>
      <w:r>
        <w:t xml:space="preserve"> Добашина Н.Н</w:t>
      </w:r>
      <w:r w:rsidR="002F063E">
        <w:t>.,</w:t>
      </w:r>
      <w:r>
        <w:t xml:space="preserve"> Луговых Н.А.</w:t>
      </w:r>
      <w:r w:rsidR="002F063E">
        <w:t>,</w:t>
      </w:r>
      <w:r>
        <w:t xml:space="preserve"> Е.В. Коган</w:t>
      </w:r>
      <w:r w:rsidR="002F063E">
        <w:t>,</w:t>
      </w:r>
      <w:r>
        <w:t xml:space="preserve"> </w:t>
      </w:r>
      <w:proofErr w:type="spellStart"/>
      <w:r>
        <w:t>А.С.Коровин</w:t>
      </w:r>
      <w:proofErr w:type="spellEnd"/>
      <w:r w:rsidR="002F063E">
        <w:t xml:space="preserve">, </w:t>
      </w:r>
      <w:r>
        <w:t xml:space="preserve">Э.Р. </w:t>
      </w:r>
      <w:proofErr w:type="spellStart"/>
      <w:r>
        <w:t>Гиниатуллин</w:t>
      </w:r>
      <w:proofErr w:type="spellEnd"/>
      <w:r>
        <w:t>, Е.С.</w:t>
      </w:r>
      <w:r w:rsidR="003C0665">
        <w:t xml:space="preserve"> </w:t>
      </w:r>
      <w:proofErr w:type="spellStart"/>
      <w:r w:rsidR="003C0665">
        <w:t>Болоченцева</w:t>
      </w:r>
      <w:proofErr w:type="spellEnd"/>
      <w:r w:rsidR="003C0665">
        <w:t xml:space="preserve">, Г.Р. Гарипова, </w:t>
      </w:r>
      <w:r>
        <w:t>Т.В. Кислова, Н.В. Рожков</w:t>
      </w:r>
      <w:r w:rsidR="003C0665">
        <w:t xml:space="preserve">а, Е.А. Саутина, </w:t>
      </w:r>
      <w:proofErr w:type="spellStart"/>
      <w:r w:rsidR="003C0665">
        <w:t>Т.Ю.Харченко</w:t>
      </w:r>
      <w:proofErr w:type="spellEnd"/>
      <w:r w:rsidR="003C0665">
        <w:t xml:space="preserve">, </w:t>
      </w:r>
      <w:proofErr w:type="spellStart"/>
      <w:r w:rsidR="003C0665">
        <w:t>Анкундинова</w:t>
      </w:r>
      <w:proofErr w:type="spellEnd"/>
      <w:r w:rsidR="003C0665">
        <w:t xml:space="preserve"> А.</w:t>
      </w:r>
      <w:r w:rsidR="00A96CCE">
        <w:t xml:space="preserve"> </w:t>
      </w:r>
      <w:r w:rsidR="005C2C0E">
        <w:t>А</w:t>
      </w:r>
      <w:r w:rsidR="003C0665">
        <w:t>, Костромитина А.М., Еремеева К.Е., Малышева М</w:t>
      </w:r>
      <w:r w:rsidR="00497B42">
        <w:t>.С</w:t>
      </w:r>
      <w:r w:rsidR="003C0665">
        <w:t xml:space="preserve">., </w:t>
      </w:r>
      <w:proofErr w:type="spellStart"/>
      <w:r w:rsidR="003C0665">
        <w:t>Эльштай</w:t>
      </w:r>
      <w:r w:rsidR="002F063E">
        <w:t>дт</w:t>
      </w:r>
      <w:proofErr w:type="spellEnd"/>
      <w:r w:rsidR="003C0665">
        <w:t xml:space="preserve"> И.</w:t>
      </w:r>
      <w:r w:rsidR="002F063E">
        <w:t>С.</w:t>
      </w:r>
      <w:r w:rsidR="003C0665">
        <w:t>, Волчанская А.</w:t>
      </w:r>
      <w:r w:rsidR="002F063E">
        <w:t>В.</w:t>
      </w:r>
      <w:r w:rsidR="003C0665">
        <w:t xml:space="preserve">, </w:t>
      </w:r>
    </w:p>
    <w:p w14:paraId="60877EF0" w14:textId="77777777" w:rsidR="00F4584D" w:rsidRDefault="00110A23">
      <w:pPr>
        <w:spacing w:after="300" w:line="259" w:lineRule="auto"/>
        <w:ind w:right="14"/>
        <w:jc w:val="center"/>
      </w:pPr>
      <w:r>
        <w:rPr>
          <w:b/>
        </w:rPr>
        <w:t xml:space="preserve">Отчёт: </w:t>
      </w:r>
    </w:p>
    <w:p w14:paraId="491DB898" w14:textId="27F44165" w:rsidR="00F4584D" w:rsidRDefault="00E171D0">
      <w:pPr>
        <w:spacing w:after="294"/>
        <w:ind w:left="-5"/>
      </w:pPr>
      <w:r>
        <w:t>1</w:t>
      </w:r>
      <w:r w:rsidR="00110A23">
        <w:t>.  Председател</w:t>
      </w:r>
      <w:r w:rsidR="00700734">
        <w:t>ь</w:t>
      </w:r>
      <w:r w:rsidR="00110A23">
        <w:t xml:space="preserve"> Правления РО ЕКПП-</w:t>
      </w:r>
      <w:r w:rsidR="00700734">
        <w:t>Челябинск Добашина Н.Н.</w:t>
      </w:r>
      <w:r w:rsidR="00497B42">
        <w:t xml:space="preserve">, Казначей </w:t>
      </w:r>
      <w:proofErr w:type="spellStart"/>
      <w:r w:rsidR="00497B42">
        <w:t>Гиниятуллин</w:t>
      </w:r>
      <w:proofErr w:type="spellEnd"/>
      <w:r w:rsidR="00497B42">
        <w:t xml:space="preserve"> Э.Р., Ответственный за членство Коровин А.С., Ответственная за сертификацию Луговых Н.А.</w:t>
      </w:r>
      <w:r w:rsidR="006B6210">
        <w:t xml:space="preserve"> представил</w:t>
      </w:r>
      <w:r w:rsidR="00497B42">
        <w:t>и</w:t>
      </w:r>
      <w:r w:rsidR="006B6210">
        <w:t xml:space="preserve"> отчет </w:t>
      </w:r>
      <w:r w:rsidR="00110A23">
        <w:t>о проделанной работе в 20</w:t>
      </w:r>
      <w:r w:rsidR="00726650">
        <w:t>2</w:t>
      </w:r>
      <w:r w:rsidR="006B6210">
        <w:t>0-2021</w:t>
      </w:r>
      <w:r w:rsidR="00110A23">
        <w:t xml:space="preserve"> г</w:t>
      </w:r>
      <w:r w:rsidR="006B6210">
        <w:t>г</w:t>
      </w:r>
      <w:r w:rsidR="00110A23">
        <w:t xml:space="preserve">. </w:t>
      </w:r>
    </w:p>
    <w:p w14:paraId="143F7F48" w14:textId="77777777" w:rsidR="00F4584D" w:rsidRDefault="00110A23">
      <w:pPr>
        <w:ind w:left="-5"/>
      </w:pPr>
      <w:r>
        <w:t xml:space="preserve">В докладе отмечено:  </w:t>
      </w:r>
    </w:p>
    <w:p w14:paraId="63029B63" w14:textId="6E0E3337" w:rsidR="00F4584D" w:rsidRDefault="00110A23">
      <w:pPr>
        <w:numPr>
          <w:ilvl w:val="0"/>
          <w:numId w:val="1"/>
        </w:numPr>
        <w:ind w:hanging="260"/>
      </w:pPr>
      <w:r>
        <w:t>итоги работы РО ЕКПП-Россия</w:t>
      </w:r>
      <w:r w:rsidR="00497B42">
        <w:t xml:space="preserve"> </w:t>
      </w:r>
      <w:r>
        <w:t xml:space="preserve">-Челябинск за </w:t>
      </w:r>
      <w:r w:rsidR="002F063E">
        <w:t>2020-</w:t>
      </w:r>
      <w:r>
        <w:t>20</w:t>
      </w:r>
      <w:r w:rsidR="00014845">
        <w:t>21</w:t>
      </w:r>
      <w:r>
        <w:t xml:space="preserve"> </w:t>
      </w:r>
      <w:r w:rsidR="002F063E">
        <w:t>г</w:t>
      </w:r>
      <w:r>
        <w:t>г.,</w:t>
      </w:r>
      <w:r w:rsidR="00DF3F18">
        <w:t xml:space="preserve"> отчет</w:t>
      </w:r>
      <w:r>
        <w:t xml:space="preserve"> о мероприятиях</w:t>
      </w:r>
      <w:r w:rsidR="00DF3F18">
        <w:t xml:space="preserve"> и проектах</w:t>
      </w:r>
      <w:r>
        <w:t>, которые</w:t>
      </w:r>
      <w:r w:rsidR="00DF3F18">
        <w:t xml:space="preserve"> были</w:t>
      </w:r>
      <w:r>
        <w:t xml:space="preserve"> проведены</w:t>
      </w:r>
      <w:r w:rsidR="00DF3F18">
        <w:t>.</w:t>
      </w:r>
      <w:r>
        <w:t xml:space="preserve"> </w:t>
      </w:r>
    </w:p>
    <w:p w14:paraId="76100193" w14:textId="607D750A" w:rsidR="00F4584D" w:rsidRDefault="00110A23">
      <w:pPr>
        <w:numPr>
          <w:ilvl w:val="0"/>
          <w:numId w:val="1"/>
        </w:numPr>
        <w:spacing w:after="71"/>
        <w:ind w:hanging="260"/>
      </w:pPr>
      <w:r>
        <w:t>об изменившемся составе регионального отделения и необходимости привлечения новых членов</w:t>
      </w:r>
      <w:r w:rsidR="00497B42">
        <w:t>, уплате членских взносов,</w:t>
      </w:r>
      <w:r>
        <w:t xml:space="preserve"> </w:t>
      </w:r>
      <w:r w:rsidR="00497B42">
        <w:t>о</w:t>
      </w:r>
      <w:r>
        <w:t xml:space="preserve"> жела</w:t>
      </w:r>
      <w:r w:rsidR="00726650">
        <w:t>ющих вступить в состав РО.</w:t>
      </w:r>
    </w:p>
    <w:p w14:paraId="5F1951B9" w14:textId="2403FB4F" w:rsidR="00E171D0" w:rsidRDefault="00DF3F18" w:rsidP="002B4D80">
      <w:pPr>
        <w:numPr>
          <w:ilvl w:val="0"/>
          <w:numId w:val="1"/>
        </w:numPr>
        <w:spacing w:after="294"/>
        <w:ind w:left="-5" w:hanging="260"/>
      </w:pPr>
      <w:r>
        <w:t>Были отмечены наиболее активные члены сообщества:</w:t>
      </w:r>
      <w:r w:rsidR="00110A23">
        <w:t xml:space="preserve"> </w:t>
      </w:r>
      <w:proofErr w:type="spellStart"/>
      <w:r w:rsidR="00110A23">
        <w:t>Н.</w:t>
      </w:r>
      <w:r>
        <w:t>А.Луговых</w:t>
      </w:r>
      <w:proofErr w:type="spellEnd"/>
      <w:r>
        <w:t>,</w:t>
      </w:r>
      <w:r w:rsidR="00110A23">
        <w:t xml:space="preserve"> Е.В. Коган,</w:t>
      </w:r>
      <w:r w:rsidR="00014845">
        <w:t xml:space="preserve"> Рожков</w:t>
      </w:r>
      <w:r>
        <w:t>а</w:t>
      </w:r>
      <w:r w:rsidR="00014845">
        <w:t xml:space="preserve"> Н.</w:t>
      </w:r>
      <w:r w:rsidR="00497B42">
        <w:t xml:space="preserve"> </w:t>
      </w:r>
      <w:r w:rsidR="00014845">
        <w:t>В</w:t>
      </w:r>
      <w:r w:rsidR="00497B42">
        <w:t>.</w:t>
      </w:r>
      <w:r w:rsidR="00014845">
        <w:t xml:space="preserve">, </w:t>
      </w:r>
      <w:proofErr w:type="spellStart"/>
      <w:r w:rsidR="00014845">
        <w:t>Болоченцев</w:t>
      </w:r>
      <w:r>
        <w:t>а</w:t>
      </w:r>
      <w:proofErr w:type="spellEnd"/>
      <w:r w:rsidR="00014845">
        <w:t xml:space="preserve"> Е.С., </w:t>
      </w:r>
      <w:proofErr w:type="spellStart"/>
      <w:r w:rsidR="00014845">
        <w:t>Гиниатуллин</w:t>
      </w:r>
      <w:proofErr w:type="spellEnd"/>
      <w:r w:rsidR="00014845">
        <w:t xml:space="preserve"> Э.Р., Коро</w:t>
      </w:r>
      <w:r w:rsidR="00E171D0">
        <w:t>вин А.С., Саутин</w:t>
      </w:r>
      <w:r>
        <w:t xml:space="preserve">а </w:t>
      </w:r>
      <w:r w:rsidR="00E171D0">
        <w:t xml:space="preserve">Е.А, </w:t>
      </w:r>
      <w:r>
        <w:t>Волчанская А.В.</w:t>
      </w:r>
      <w:r w:rsidR="00497B42">
        <w:t>,</w:t>
      </w:r>
      <w:r>
        <w:t xml:space="preserve"> </w:t>
      </w:r>
      <w:r w:rsidR="00110A23">
        <w:t>а так</w:t>
      </w:r>
      <w:r w:rsidR="00497B42">
        <w:t>ж</w:t>
      </w:r>
      <w:r w:rsidR="00110A23">
        <w:t xml:space="preserve">е всем членам РО </w:t>
      </w:r>
      <w:r>
        <w:t>была выражена благодарность</w:t>
      </w:r>
      <w:r w:rsidR="00110A23">
        <w:t xml:space="preserve"> за проявленную активность в обще</w:t>
      </w:r>
      <w:r>
        <w:t>м деле.</w:t>
      </w:r>
    </w:p>
    <w:p w14:paraId="696100A5" w14:textId="77777777" w:rsidR="00F4584D" w:rsidRDefault="00110A23" w:rsidP="002B4D80">
      <w:pPr>
        <w:numPr>
          <w:ilvl w:val="0"/>
          <w:numId w:val="1"/>
        </w:numPr>
        <w:spacing w:after="294"/>
        <w:ind w:left="-5" w:hanging="260"/>
      </w:pPr>
      <w:r>
        <w:t xml:space="preserve">Принято решение: </w:t>
      </w:r>
    </w:p>
    <w:p w14:paraId="49629CFF" w14:textId="77777777" w:rsidR="00F4584D" w:rsidRDefault="00110A23">
      <w:pPr>
        <w:numPr>
          <w:ilvl w:val="0"/>
          <w:numId w:val="1"/>
        </w:numPr>
        <w:spacing w:after="294"/>
        <w:ind w:hanging="260"/>
      </w:pPr>
      <w:r>
        <w:t>признать работу Правления созыва 20</w:t>
      </w:r>
      <w:r w:rsidR="00726650">
        <w:t>20</w:t>
      </w:r>
      <w:r>
        <w:t>-20</w:t>
      </w:r>
      <w:r w:rsidR="00726650">
        <w:t>21</w:t>
      </w:r>
      <w:r>
        <w:t xml:space="preserve"> г. удовлетворительной. Проголосовали «За» все присутствующие единогласно. </w:t>
      </w:r>
    </w:p>
    <w:p w14:paraId="672DC16B" w14:textId="77777777" w:rsidR="00F4584D" w:rsidRDefault="00110A23">
      <w:pPr>
        <w:spacing w:after="300" w:line="259" w:lineRule="auto"/>
        <w:ind w:right="30"/>
        <w:jc w:val="center"/>
      </w:pPr>
      <w:r>
        <w:rPr>
          <w:b/>
        </w:rPr>
        <w:t xml:space="preserve">Перевыборы: </w:t>
      </w:r>
    </w:p>
    <w:p w14:paraId="61621D74" w14:textId="070851F7" w:rsidR="00F4584D" w:rsidRDefault="00497B42" w:rsidP="00497B42">
      <w:pPr>
        <w:spacing w:after="294"/>
      </w:pPr>
      <w:r>
        <w:t>1.</w:t>
      </w:r>
      <w:r w:rsidR="00110A23">
        <w:t xml:space="preserve">На общественную должность председателя Правления РО ЕКПП-Челябинск выдвинуты следующие кандидаты: </w:t>
      </w:r>
      <w:r w:rsidR="0058010A">
        <w:t>Луговых Н.А, Н.Н. Добашина, Коган Е.В.</w:t>
      </w:r>
      <w:r w:rsidR="00110A23">
        <w:t xml:space="preserve"> </w:t>
      </w:r>
      <w:r w:rsidR="0058010A">
        <w:t>Луговых Н.А. и Коган Е.В. взяли</w:t>
      </w:r>
      <w:r w:rsidR="00110A23">
        <w:t xml:space="preserve"> самоотвод.</w:t>
      </w:r>
      <w:r w:rsidR="0058010A">
        <w:t>16</w:t>
      </w:r>
      <w:r w:rsidR="009B196B">
        <w:t xml:space="preserve"> </w:t>
      </w:r>
      <w:r w:rsidR="00110A23">
        <w:t>человек, из</w:t>
      </w:r>
      <w:r w:rsidR="009B196B">
        <w:t xml:space="preserve"> </w:t>
      </w:r>
      <w:r w:rsidR="00110A23">
        <w:t xml:space="preserve">присутствующих, проголосовали «За», поддержав кандидатуру Н.Н. </w:t>
      </w:r>
      <w:proofErr w:type="spellStart"/>
      <w:r w:rsidR="00110A23">
        <w:t>Добашиной</w:t>
      </w:r>
      <w:proofErr w:type="spellEnd"/>
      <w:r w:rsidR="00110A23">
        <w:t xml:space="preserve">. </w:t>
      </w:r>
    </w:p>
    <w:p w14:paraId="784FE4D7" w14:textId="77777777" w:rsidR="00BB04E3" w:rsidRDefault="00110A23">
      <w:pPr>
        <w:numPr>
          <w:ilvl w:val="0"/>
          <w:numId w:val="2"/>
        </w:numPr>
        <w:ind w:hanging="269"/>
      </w:pPr>
      <w:r>
        <w:t>В состав Правления РО ЕКПП-Челябинск переизбраны:</w:t>
      </w:r>
    </w:p>
    <w:p w14:paraId="0C10E773" w14:textId="27AECF35" w:rsidR="00F4584D" w:rsidRDefault="00110A23" w:rsidP="00BB04E3">
      <w:pPr>
        <w:ind w:left="269" w:firstLine="0"/>
      </w:pPr>
      <w:r>
        <w:t xml:space="preserve"> </w:t>
      </w:r>
    </w:p>
    <w:p w14:paraId="7F8BE75D" w14:textId="7A2049B9" w:rsidR="00AE3457" w:rsidRDefault="00DF3F18" w:rsidP="00AE3457">
      <w:pPr>
        <w:ind w:left="0" w:firstLine="0"/>
      </w:pPr>
      <w:r>
        <w:t xml:space="preserve">Н.Н. </w:t>
      </w:r>
      <w:r w:rsidR="00AE3457">
        <w:t>Добашина</w:t>
      </w:r>
      <w:r>
        <w:t xml:space="preserve"> - </w:t>
      </w:r>
      <w:r w:rsidR="00AE3457">
        <w:t>Председатель Правления РО ЕКПП Челябинск</w:t>
      </w:r>
    </w:p>
    <w:p w14:paraId="3537CAA7" w14:textId="77777777" w:rsidR="00AE3457" w:rsidRDefault="00110A23">
      <w:pPr>
        <w:ind w:left="-5"/>
      </w:pPr>
      <w:r>
        <w:t xml:space="preserve">Е.С. </w:t>
      </w:r>
      <w:proofErr w:type="spellStart"/>
      <w:r>
        <w:t>Болоченцева</w:t>
      </w:r>
      <w:proofErr w:type="spellEnd"/>
      <w:r>
        <w:t xml:space="preserve"> - Секретарь РО (Секретарь собраний, ответственная за протоколы и внутреннюю рассылку), </w:t>
      </w:r>
    </w:p>
    <w:p w14:paraId="386649DA" w14:textId="77777777" w:rsidR="00AE3457" w:rsidRDefault="00110A23">
      <w:pPr>
        <w:ind w:left="-5"/>
      </w:pPr>
      <w:r>
        <w:t xml:space="preserve">Э.Р. </w:t>
      </w:r>
      <w:proofErr w:type="spellStart"/>
      <w:r>
        <w:t>Гиниатуллин</w:t>
      </w:r>
      <w:proofErr w:type="spellEnd"/>
      <w:r>
        <w:t xml:space="preserve"> - Казначей РО, </w:t>
      </w:r>
    </w:p>
    <w:p w14:paraId="472BFA39" w14:textId="7149DF42" w:rsidR="00AE3457" w:rsidRDefault="00110A23">
      <w:pPr>
        <w:ind w:left="-5"/>
      </w:pPr>
      <w:r>
        <w:t xml:space="preserve">Н.А. Луговых - </w:t>
      </w:r>
      <w:r w:rsidR="00BB04E3">
        <w:t>Ответственная</w:t>
      </w:r>
      <w:r>
        <w:t xml:space="preserve"> по сертификации, </w:t>
      </w:r>
    </w:p>
    <w:p w14:paraId="7D2B483A" w14:textId="71436845" w:rsidR="00AE3457" w:rsidRDefault="00110A23">
      <w:pPr>
        <w:ind w:left="-5"/>
      </w:pPr>
      <w:r>
        <w:lastRenderedPageBreak/>
        <w:t xml:space="preserve">Е.В. Коган </w:t>
      </w:r>
      <w:r w:rsidR="009B196B">
        <w:t>-</w:t>
      </w:r>
      <w:r>
        <w:t xml:space="preserve"> </w:t>
      </w:r>
      <w:r w:rsidR="00BB04E3">
        <w:t>Ответственная по науке и образованию,</w:t>
      </w:r>
    </w:p>
    <w:p w14:paraId="3C7160A4" w14:textId="4C694ED5" w:rsidR="00BB04E3" w:rsidRDefault="00BB04E3" w:rsidP="00BB04E3">
      <w:pPr>
        <w:ind w:left="0" w:firstLine="0"/>
      </w:pPr>
    </w:p>
    <w:p w14:paraId="0168449E" w14:textId="653D2926" w:rsidR="00BB04E3" w:rsidRDefault="00BB04E3">
      <w:pPr>
        <w:ind w:left="-5"/>
      </w:pPr>
      <w:proofErr w:type="spellStart"/>
      <w:r>
        <w:t>Е.А.Саутина</w:t>
      </w:r>
      <w:proofErr w:type="spellEnd"/>
      <w:r w:rsidR="009B196B">
        <w:t xml:space="preserve"> </w:t>
      </w:r>
      <w:r>
        <w:t>- Ответственная за вопросы этики</w:t>
      </w:r>
      <w:r w:rsidR="00A96CCE">
        <w:t>,</w:t>
      </w:r>
    </w:p>
    <w:p w14:paraId="007ECC04" w14:textId="74ABE5B5" w:rsidR="00F4584D" w:rsidRDefault="00110A23">
      <w:pPr>
        <w:ind w:left="-5"/>
      </w:pPr>
      <w:r>
        <w:t xml:space="preserve">А.С. Коровин </w:t>
      </w:r>
      <w:r w:rsidR="009B196B">
        <w:t xml:space="preserve">- </w:t>
      </w:r>
      <w:r w:rsidR="00F60A56">
        <w:t xml:space="preserve">Ответственный </w:t>
      </w:r>
      <w:r>
        <w:t>по членству</w:t>
      </w:r>
      <w:r w:rsidR="00A96CCE">
        <w:t xml:space="preserve"> в РО.</w:t>
      </w:r>
    </w:p>
    <w:p w14:paraId="602BCF16" w14:textId="4C6B0B42" w:rsidR="00407C21" w:rsidRDefault="00407C21" w:rsidP="00F60A56">
      <w:pPr>
        <w:ind w:left="-5"/>
      </w:pPr>
      <w:r>
        <w:t xml:space="preserve"> </w:t>
      </w:r>
    </w:p>
    <w:p w14:paraId="23D171BF" w14:textId="41A36A87" w:rsidR="00F4584D" w:rsidRDefault="00A96CCE" w:rsidP="00A96CCE">
      <w:pPr>
        <w:numPr>
          <w:ilvl w:val="0"/>
          <w:numId w:val="2"/>
        </w:numPr>
        <w:ind w:hanging="269"/>
      </w:pPr>
      <w:r>
        <w:t xml:space="preserve">В заключении </w:t>
      </w:r>
      <w:r w:rsidR="00110A23">
        <w:t>Н.Н. Добашин</w:t>
      </w:r>
      <w:r>
        <w:t>а остановилась на важных темах на текущий период и перспективах по развитию сообщества.</w:t>
      </w:r>
    </w:p>
    <w:p w14:paraId="5E6E395C" w14:textId="77777777" w:rsidR="00A96CCE" w:rsidRDefault="00A96CCE" w:rsidP="00A96CCE">
      <w:pPr>
        <w:ind w:left="269" w:firstLine="0"/>
      </w:pPr>
    </w:p>
    <w:p w14:paraId="4F61F7A7" w14:textId="77777777" w:rsidR="00F4584D" w:rsidRDefault="00110A23">
      <w:pPr>
        <w:spacing w:after="1194"/>
        <w:ind w:left="-5"/>
      </w:pPr>
      <w:r>
        <w:t>Время проведения отчётно-перевыборного Собрания с 1</w:t>
      </w:r>
      <w:r w:rsidR="002E1447">
        <w:t>8</w:t>
      </w:r>
      <w:r>
        <w:t xml:space="preserve">:00 до </w:t>
      </w:r>
      <w:r w:rsidR="002E1447">
        <w:t>19</w:t>
      </w:r>
      <w:r>
        <w:t>.</w:t>
      </w:r>
      <w:r w:rsidR="002E1447">
        <w:t>20</w:t>
      </w:r>
      <w:r>
        <w:t xml:space="preserve"> </w:t>
      </w:r>
    </w:p>
    <w:p w14:paraId="7C66AF36" w14:textId="77777777" w:rsidR="00F4584D" w:rsidRDefault="00110A23">
      <w:pPr>
        <w:spacing w:after="594"/>
        <w:ind w:left="-5"/>
      </w:pPr>
      <w:r>
        <w:t xml:space="preserve">Председатель Собрания                                                                </w:t>
      </w:r>
      <w:r w:rsidR="002E1447">
        <w:t>Н.Н. Добашина</w:t>
      </w:r>
      <w:r>
        <w:t xml:space="preserve"> </w:t>
      </w:r>
    </w:p>
    <w:p w14:paraId="0A5C99E4" w14:textId="77777777" w:rsidR="00F4584D" w:rsidRDefault="00110A23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7263"/>
        </w:tabs>
        <w:ind w:left="-15" w:firstLine="0"/>
        <w:jc w:val="left"/>
      </w:pPr>
      <w:r>
        <w:t>Секретарь Собрания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Е.С. </w:t>
      </w:r>
      <w:proofErr w:type="spellStart"/>
      <w:r>
        <w:t>Болоченцева</w:t>
      </w:r>
      <w:proofErr w:type="spellEnd"/>
      <w:r>
        <w:t xml:space="preserve">                              </w:t>
      </w:r>
    </w:p>
    <w:p w14:paraId="1D886944" w14:textId="77777777" w:rsidR="00F4584D" w:rsidRDefault="00110A23">
      <w:pPr>
        <w:spacing w:after="0" w:line="259" w:lineRule="auto"/>
        <w:ind w:left="720" w:firstLine="0"/>
        <w:jc w:val="left"/>
      </w:pPr>
      <w:r>
        <w:t xml:space="preserve">                    </w:t>
      </w:r>
    </w:p>
    <w:sectPr w:rsidR="00F4584D">
      <w:pgSz w:w="11906" w:h="16838"/>
      <w:pgMar w:top="1224" w:right="1128" w:bottom="1548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652A3"/>
    <w:multiLevelType w:val="hybridMultilevel"/>
    <w:tmpl w:val="F968D4A6"/>
    <w:lvl w:ilvl="0" w:tplc="934690FA">
      <w:start w:val="1"/>
      <w:numFmt w:val="bullet"/>
      <w:lvlText w:val="-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60778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2C7C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A23A6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BA769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D2058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8CA70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7E6E5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8E741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244C36"/>
    <w:multiLevelType w:val="hybridMultilevel"/>
    <w:tmpl w:val="FC64238E"/>
    <w:lvl w:ilvl="0" w:tplc="5D307704">
      <w:start w:val="1"/>
      <w:numFmt w:val="bullet"/>
      <w:lvlText w:val="-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2E70C6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C6AEB5F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8C8C7F0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5D9A74C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DEDE649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2AEE4CB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E1D6622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3B580EF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C41549"/>
    <w:multiLevelType w:val="hybridMultilevel"/>
    <w:tmpl w:val="F4DAE2A0"/>
    <w:lvl w:ilvl="0" w:tplc="A970D2CC">
      <w:start w:val="2"/>
      <w:numFmt w:val="decimal"/>
      <w:lvlText w:val="%1.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F444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5246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5C9C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C21E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E4EA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38B1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62FC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0EB5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84D"/>
    <w:rsid w:val="00014845"/>
    <w:rsid w:val="00110A23"/>
    <w:rsid w:val="00252C94"/>
    <w:rsid w:val="00285CA6"/>
    <w:rsid w:val="002E1447"/>
    <w:rsid w:val="002F063E"/>
    <w:rsid w:val="003C0665"/>
    <w:rsid w:val="00407C21"/>
    <w:rsid w:val="00497B42"/>
    <w:rsid w:val="0054646F"/>
    <w:rsid w:val="0058010A"/>
    <w:rsid w:val="005C2C0E"/>
    <w:rsid w:val="006B6210"/>
    <w:rsid w:val="006F67E6"/>
    <w:rsid w:val="00700734"/>
    <w:rsid w:val="00726650"/>
    <w:rsid w:val="009B196B"/>
    <w:rsid w:val="00A96CCE"/>
    <w:rsid w:val="00AE3457"/>
    <w:rsid w:val="00BB04E3"/>
    <w:rsid w:val="00DF3F18"/>
    <w:rsid w:val="00DF3FC4"/>
    <w:rsid w:val="00E171D0"/>
    <w:rsid w:val="00E6017E"/>
    <w:rsid w:val="00F4584D"/>
    <w:rsid w:val="00F6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E3DC5"/>
  <w15:docId w15:val="{9873B4EA-2E31-4267-8055-4D6D2E65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отчётно-перевыборного собрания от 18.01.2020</vt:lpstr>
    </vt:vector>
  </TitlesOfParts>
  <Company>SPecialiST RePack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отчётно-перевыборного собрания от 18.01.2020</dc:title>
  <dc:subject/>
  <dc:creator>1</dc:creator>
  <cp:keywords/>
  <cp:lastModifiedBy>Наталья Добашина</cp:lastModifiedBy>
  <cp:revision>17</cp:revision>
  <dcterms:created xsi:type="dcterms:W3CDTF">2022-01-31T10:17:00Z</dcterms:created>
  <dcterms:modified xsi:type="dcterms:W3CDTF">2022-02-01T07:04:00Z</dcterms:modified>
</cp:coreProperties>
</file>