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22" w:rsidRPr="00822C58" w:rsidRDefault="00195922" w:rsidP="00B40E1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CC7A18" w:rsidRPr="00822C58" w:rsidRDefault="00CC7A18" w:rsidP="00CC7A18">
      <w:pPr>
        <w:pStyle w:val="ConsPlusNonformat"/>
        <w:ind w:firstLine="567"/>
        <w:jc w:val="center"/>
        <w:rPr>
          <w:rFonts w:ascii="Calibri" w:hAnsi="Calibri" w:cs="Times New Roman"/>
          <w:b/>
          <w:sz w:val="28"/>
          <w:szCs w:val="28"/>
        </w:rPr>
      </w:pPr>
      <w:r w:rsidRPr="00822C58">
        <w:rPr>
          <w:rFonts w:ascii="Calibri" w:hAnsi="Calibri" w:cs="Times New Roman"/>
          <w:b/>
          <w:sz w:val="28"/>
          <w:szCs w:val="28"/>
        </w:rPr>
        <w:t>Хронология событий и общая характеристика сложившейся ситуации</w:t>
      </w:r>
    </w:p>
    <w:p w:rsidR="00CC7A18" w:rsidRPr="00822C58" w:rsidRDefault="00CC7A18" w:rsidP="00CC7A18">
      <w:pPr>
        <w:pStyle w:val="ConsPlusNonformat"/>
        <w:ind w:firstLine="567"/>
        <w:jc w:val="center"/>
        <w:rPr>
          <w:rFonts w:ascii="Calibri" w:hAnsi="Calibri" w:cs="Times New Roman"/>
          <w:b/>
          <w:sz w:val="28"/>
          <w:szCs w:val="28"/>
        </w:rPr>
      </w:pPr>
    </w:p>
    <w:p w:rsidR="00CC7A18" w:rsidRPr="00822C58" w:rsidRDefault="00CC7A18" w:rsidP="00CC7A18">
      <w:pPr>
        <w:pStyle w:val="ConsPlusNonformat"/>
        <w:ind w:firstLine="567"/>
        <w:jc w:val="center"/>
        <w:rPr>
          <w:rFonts w:ascii="Calibri" w:hAnsi="Calibri" w:cs="Times New Roman"/>
          <w:b/>
          <w:sz w:val="28"/>
          <w:szCs w:val="28"/>
        </w:rPr>
      </w:pPr>
      <w:r w:rsidRPr="00822C58">
        <w:rPr>
          <w:rFonts w:ascii="Calibri" w:hAnsi="Calibri" w:cs="Times New Roman"/>
          <w:b/>
          <w:sz w:val="28"/>
          <w:szCs w:val="28"/>
        </w:rPr>
        <w:t>Копия п</w:t>
      </w:r>
      <w:r w:rsidR="00BF7AE3" w:rsidRPr="00822C58">
        <w:rPr>
          <w:rFonts w:ascii="Calibri" w:hAnsi="Calibri" w:cs="Times New Roman"/>
          <w:b/>
          <w:sz w:val="28"/>
          <w:szCs w:val="28"/>
        </w:rPr>
        <w:t>ояснени</w:t>
      </w:r>
      <w:r w:rsidRPr="00822C58">
        <w:rPr>
          <w:rFonts w:ascii="Calibri" w:hAnsi="Calibri" w:cs="Times New Roman"/>
          <w:b/>
          <w:sz w:val="28"/>
          <w:szCs w:val="28"/>
        </w:rPr>
        <w:t>й</w:t>
      </w:r>
      <w:r w:rsidR="00BF7AE3" w:rsidRPr="00822C58">
        <w:rPr>
          <w:rFonts w:ascii="Calibri" w:hAnsi="Calibri" w:cs="Times New Roman"/>
          <w:b/>
          <w:sz w:val="28"/>
          <w:szCs w:val="28"/>
        </w:rPr>
        <w:t xml:space="preserve"> по проверке</w:t>
      </w:r>
      <w:r w:rsidRPr="00822C58">
        <w:rPr>
          <w:rFonts w:ascii="Calibri" w:hAnsi="Calibri" w:cs="Times New Roman"/>
          <w:b/>
          <w:sz w:val="28"/>
          <w:szCs w:val="28"/>
        </w:rPr>
        <w:t xml:space="preserve"> Рособрнадзором</w:t>
      </w:r>
    </w:p>
    <w:p w:rsidR="00BF7AE3" w:rsidRPr="00822C58" w:rsidRDefault="00545253" w:rsidP="00CC7A18">
      <w:pPr>
        <w:pStyle w:val="ConsPlusNonformat"/>
        <w:ind w:firstLine="567"/>
        <w:jc w:val="center"/>
        <w:rPr>
          <w:rFonts w:ascii="Calibri" w:hAnsi="Calibri" w:cs="Times New Roman"/>
          <w:b/>
          <w:sz w:val="28"/>
          <w:szCs w:val="28"/>
        </w:rPr>
      </w:pPr>
      <w:r w:rsidRPr="00822C58">
        <w:rPr>
          <w:rFonts w:ascii="Calibri" w:hAnsi="Calibri" w:cs="Times New Roman"/>
          <w:b/>
          <w:sz w:val="28"/>
          <w:szCs w:val="28"/>
        </w:rPr>
        <w:t>ЧОУ ВО «В</w:t>
      </w:r>
      <w:r w:rsidR="00CC7A18" w:rsidRPr="00822C58">
        <w:rPr>
          <w:rFonts w:ascii="Calibri" w:hAnsi="Calibri" w:cs="Times New Roman"/>
          <w:b/>
          <w:sz w:val="28"/>
          <w:szCs w:val="28"/>
        </w:rPr>
        <w:t>осточно-Европейский Институт Психоанализа</w:t>
      </w:r>
      <w:r w:rsidRPr="00822C58">
        <w:rPr>
          <w:rFonts w:ascii="Calibri" w:hAnsi="Calibri" w:cs="Times New Roman"/>
          <w:b/>
          <w:sz w:val="28"/>
          <w:szCs w:val="28"/>
        </w:rPr>
        <w:t>»</w:t>
      </w:r>
      <w:r w:rsidR="00CC7A18" w:rsidRPr="00822C58">
        <w:rPr>
          <w:rFonts w:ascii="Calibri" w:hAnsi="Calibri" w:cs="Times New Roman"/>
          <w:b/>
          <w:sz w:val="28"/>
          <w:szCs w:val="28"/>
        </w:rPr>
        <w:t>,</w:t>
      </w:r>
    </w:p>
    <w:p w:rsidR="00CC7A18" w:rsidRPr="00822C58" w:rsidRDefault="00CC7A18" w:rsidP="00CC7A18">
      <w:pPr>
        <w:pStyle w:val="ConsPlusNonformat"/>
        <w:ind w:firstLine="567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822C58">
        <w:rPr>
          <w:rFonts w:ascii="Calibri" w:hAnsi="Calibri" w:cs="Times New Roman"/>
          <w:b/>
          <w:sz w:val="28"/>
          <w:szCs w:val="28"/>
        </w:rPr>
        <w:t>н</w:t>
      </w:r>
      <w:r w:rsidR="007213C7" w:rsidRPr="00822C58">
        <w:rPr>
          <w:rFonts w:ascii="Calibri" w:hAnsi="Calibri" w:cs="Times New Roman"/>
          <w:b/>
          <w:sz w:val="28"/>
          <w:szCs w:val="28"/>
        </w:rPr>
        <w:t>аправлен</w:t>
      </w:r>
      <w:r w:rsidRPr="00822C58">
        <w:rPr>
          <w:rFonts w:ascii="Calibri" w:hAnsi="Calibri" w:cs="Times New Roman"/>
          <w:b/>
          <w:sz w:val="28"/>
          <w:szCs w:val="28"/>
        </w:rPr>
        <w:t>н</w:t>
      </w:r>
      <w:r w:rsidR="007213C7" w:rsidRPr="00822C58">
        <w:rPr>
          <w:rFonts w:ascii="Calibri" w:hAnsi="Calibri" w:cs="Times New Roman"/>
          <w:b/>
          <w:sz w:val="28"/>
          <w:szCs w:val="28"/>
        </w:rPr>
        <w:t>ы</w:t>
      </w:r>
      <w:r w:rsidRPr="00822C58">
        <w:rPr>
          <w:rFonts w:ascii="Calibri" w:hAnsi="Calibri" w:cs="Times New Roman"/>
          <w:b/>
          <w:sz w:val="28"/>
          <w:szCs w:val="28"/>
        </w:rPr>
        <w:t>х</w:t>
      </w:r>
      <w:proofErr w:type="gramEnd"/>
      <w:r w:rsidR="007213C7" w:rsidRPr="00822C58">
        <w:rPr>
          <w:rFonts w:ascii="Calibri" w:hAnsi="Calibri" w:cs="Times New Roman"/>
          <w:b/>
          <w:sz w:val="28"/>
          <w:szCs w:val="28"/>
        </w:rPr>
        <w:t xml:space="preserve"> по запросу в адрес</w:t>
      </w:r>
    </w:p>
    <w:p w:rsidR="007213C7" w:rsidRPr="00822C58" w:rsidRDefault="007213C7" w:rsidP="00CC7A18">
      <w:pPr>
        <w:pStyle w:val="ConsPlusNonformat"/>
        <w:ind w:firstLine="567"/>
        <w:jc w:val="center"/>
        <w:rPr>
          <w:rFonts w:ascii="Calibri" w:hAnsi="Calibri" w:cs="Times New Roman"/>
          <w:b/>
          <w:sz w:val="28"/>
          <w:szCs w:val="28"/>
        </w:rPr>
      </w:pPr>
      <w:r w:rsidRPr="00822C58">
        <w:rPr>
          <w:rFonts w:ascii="Calibri" w:hAnsi="Calibri" w:cs="Times New Roman"/>
          <w:b/>
          <w:sz w:val="28"/>
          <w:szCs w:val="28"/>
        </w:rPr>
        <w:t>Заместителя Председателя Правительства РФ О.Ю.</w:t>
      </w:r>
      <w:r w:rsidR="00CC7A18" w:rsidRPr="00822C58">
        <w:rPr>
          <w:rFonts w:ascii="Calibri" w:hAnsi="Calibri" w:cs="Times New Roman"/>
          <w:b/>
          <w:sz w:val="28"/>
          <w:szCs w:val="28"/>
        </w:rPr>
        <w:t xml:space="preserve"> </w:t>
      </w:r>
      <w:r w:rsidRPr="00822C58">
        <w:rPr>
          <w:rFonts w:ascii="Calibri" w:hAnsi="Calibri" w:cs="Times New Roman"/>
          <w:b/>
          <w:sz w:val="28"/>
          <w:szCs w:val="28"/>
        </w:rPr>
        <w:t>Голодец</w:t>
      </w:r>
    </w:p>
    <w:p w:rsidR="00BF7AE3" w:rsidRPr="00822C58" w:rsidRDefault="00BF7AE3" w:rsidP="00B40E1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B40E1E" w:rsidRPr="00822C58" w:rsidRDefault="00B40E1E" w:rsidP="00B40E1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>С 11 по 15 июля 2016г. Рособрнадзором была проведена плановая выездная проверка в отношении ЧОУВО «Восточно-Европейский Институт психоанализа».</w:t>
      </w:r>
      <w:r w:rsidR="00CC7A18" w:rsidRPr="00822C58">
        <w:rPr>
          <w:rFonts w:ascii="Calibri" w:hAnsi="Calibri" w:cs="Times New Roman"/>
          <w:sz w:val="28"/>
          <w:szCs w:val="28"/>
        </w:rPr>
        <w:t xml:space="preserve"> </w:t>
      </w:r>
      <w:r w:rsidRPr="00822C58">
        <w:rPr>
          <w:rFonts w:ascii="Calibri" w:hAnsi="Calibri" w:cs="Times New Roman"/>
          <w:sz w:val="28"/>
          <w:szCs w:val="28"/>
        </w:rPr>
        <w:t xml:space="preserve">По результатам проверки Рособрнадзором был составлен </w:t>
      </w:r>
      <w:r w:rsidR="00F650AB" w:rsidRPr="00822C58">
        <w:rPr>
          <w:rFonts w:ascii="Calibri" w:hAnsi="Calibri" w:cs="Times New Roman"/>
          <w:sz w:val="28"/>
          <w:szCs w:val="28"/>
        </w:rPr>
        <w:t>А</w:t>
      </w:r>
      <w:r w:rsidRPr="00822C58">
        <w:rPr>
          <w:rFonts w:ascii="Calibri" w:hAnsi="Calibri" w:cs="Times New Roman"/>
          <w:sz w:val="28"/>
          <w:szCs w:val="28"/>
        </w:rPr>
        <w:t>кт проверки</w:t>
      </w:r>
      <w:r w:rsidR="00F650AB" w:rsidRPr="00822C58">
        <w:rPr>
          <w:rFonts w:ascii="Calibri" w:hAnsi="Calibri" w:cs="Times New Roman"/>
          <w:sz w:val="28"/>
          <w:szCs w:val="28"/>
        </w:rPr>
        <w:t>,</w:t>
      </w:r>
      <w:r w:rsidRPr="00822C58">
        <w:rPr>
          <w:rFonts w:ascii="Calibri" w:hAnsi="Calibri" w:cs="Times New Roman"/>
          <w:sz w:val="28"/>
          <w:szCs w:val="28"/>
        </w:rPr>
        <w:t xml:space="preserve"> выдано Предписание и составлен </w:t>
      </w:r>
      <w:r w:rsidR="00F650AB" w:rsidRPr="00822C58">
        <w:rPr>
          <w:rFonts w:ascii="Calibri" w:hAnsi="Calibri" w:cs="Times New Roman"/>
          <w:sz w:val="28"/>
          <w:szCs w:val="28"/>
        </w:rPr>
        <w:t>П</w:t>
      </w:r>
      <w:r w:rsidRPr="00822C58">
        <w:rPr>
          <w:rFonts w:ascii="Calibri" w:hAnsi="Calibri" w:cs="Times New Roman"/>
          <w:sz w:val="28"/>
          <w:szCs w:val="28"/>
        </w:rPr>
        <w:t xml:space="preserve">ротокол об административном правонарушении. </w:t>
      </w:r>
    </w:p>
    <w:p w:rsidR="00CC7A18" w:rsidRPr="00822C58" w:rsidRDefault="00CC7A18" w:rsidP="00B40E1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023E62" w:rsidRPr="00822C58" w:rsidRDefault="00195922" w:rsidP="00B40E1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 xml:space="preserve">В Акте проверки были отражены </w:t>
      </w:r>
      <w:r w:rsidR="00023E62" w:rsidRPr="00822C58">
        <w:rPr>
          <w:rFonts w:ascii="Calibri" w:hAnsi="Calibri" w:cs="Times New Roman"/>
          <w:sz w:val="28"/>
          <w:szCs w:val="28"/>
        </w:rPr>
        <w:t>две группы нарушений;</w:t>
      </w:r>
    </w:p>
    <w:p w:rsidR="00023E62" w:rsidRPr="00822C58" w:rsidRDefault="00F650AB" w:rsidP="00B40E1E">
      <w:pPr>
        <w:pStyle w:val="ConsPlusNonformat"/>
        <w:ind w:firstLine="567"/>
        <w:jc w:val="both"/>
        <w:rPr>
          <w:rFonts w:ascii="Calibri" w:hAnsi="Calibri" w:cs="Times New Roman"/>
          <w:b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>1.</w:t>
      </w:r>
      <w:r w:rsidR="00023E62" w:rsidRPr="00822C58">
        <w:rPr>
          <w:rFonts w:ascii="Calibri" w:hAnsi="Calibri" w:cs="Times New Roman"/>
          <w:sz w:val="28"/>
          <w:szCs w:val="28"/>
        </w:rPr>
        <w:t xml:space="preserve"> </w:t>
      </w:r>
      <w:r w:rsidR="00195922" w:rsidRPr="00822C58">
        <w:rPr>
          <w:rFonts w:ascii="Calibri" w:hAnsi="Calibri" w:cs="Times New Roman"/>
          <w:b/>
          <w:sz w:val="28"/>
          <w:szCs w:val="28"/>
        </w:rPr>
        <w:t xml:space="preserve">нарушения </w:t>
      </w:r>
      <w:r w:rsidR="00023E62" w:rsidRPr="00822C58">
        <w:rPr>
          <w:rFonts w:ascii="Calibri" w:hAnsi="Calibri" w:cs="Times New Roman"/>
          <w:b/>
          <w:sz w:val="28"/>
          <w:szCs w:val="28"/>
        </w:rPr>
        <w:t xml:space="preserve">требований </w:t>
      </w:r>
      <w:r w:rsidR="00195922" w:rsidRPr="00822C58">
        <w:rPr>
          <w:rFonts w:ascii="Calibri" w:hAnsi="Calibri" w:cs="Times New Roman"/>
          <w:b/>
          <w:sz w:val="28"/>
          <w:szCs w:val="28"/>
        </w:rPr>
        <w:t>законодательства в области образования</w:t>
      </w:r>
      <w:r w:rsidR="00BF7AE3" w:rsidRPr="00822C58">
        <w:rPr>
          <w:rFonts w:ascii="Calibri" w:hAnsi="Calibri" w:cs="Times New Roman"/>
          <w:b/>
          <w:sz w:val="28"/>
          <w:szCs w:val="28"/>
        </w:rPr>
        <w:t xml:space="preserve">, </w:t>
      </w:r>
      <w:r w:rsidR="00CF292E" w:rsidRPr="00822C58">
        <w:rPr>
          <w:rFonts w:ascii="Calibri" w:hAnsi="Calibri" w:cs="Times New Roman"/>
          <w:b/>
          <w:sz w:val="28"/>
          <w:szCs w:val="28"/>
        </w:rPr>
        <w:t xml:space="preserve">которые являются </w:t>
      </w:r>
      <w:r w:rsidR="00023E62" w:rsidRPr="00822C58">
        <w:rPr>
          <w:rFonts w:ascii="Calibri" w:hAnsi="Calibri" w:cs="Times New Roman"/>
          <w:b/>
          <w:sz w:val="28"/>
          <w:szCs w:val="28"/>
        </w:rPr>
        <w:t xml:space="preserve">основанием для выдачи Предписания и </w:t>
      </w:r>
      <w:r w:rsidR="00CF292E" w:rsidRPr="00822C58">
        <w:rPr>
          <w:rFonts w:ascii="Calibri" w:hAnsi="Calibri" w:cs="Times New Roman"/>
          <w:b/>
          <w:sz w:val="28"/>
          <w:szCs w:val="28"/>
        </w:rPr>
        <w:t>предметом административного нарушения</w:t>
      </w:r>
      <w:r w:rsidR="00023E62" w:rsidRPr="00822C58">
        <w:rPr>
          <w:rFonts w:ascii="Calibri" w:hAnsi="Calibri" w:cs="Times New Roman"/>
          <w:b/>
          <w:sz w:val="28"/>
          <w:szCs w:val="28"/>
        </w:rPr>
        <w:t>;</w:t>
      </w:r>
    </w:p>
    <w:p w:rsidR="00195922" w:rsidRPr="00822C58" w:rsidRDefault="00F650AB" w:rsidP="00B40E1E">
      <w:pPr>
        <w:pStyle w:val="ConsPlusNonformat"/>
        <w:ind w:firstLine="567"/>
        <w:jc w:val="both"/>
        <w:rPr>
          <w:rFonts w:ascii="Calibri" w:hAnsi="Calibri" w:cs="Times New Roman"/>
          <w:b/>
          <w:sz w:val="28"/>
          <w:szCs w:val="28"/>
        </w:rPr>
      </w:pPr>
      <w:r w:rsidRPr="00822C58">
        <w:rPr>
          <w:rFonts w:ascii="Calibri" w:hAnsi="Calibri" w:cs="Times New Roman"/>
          <w:b/>
          <w:sz w:val="28"/>
          <w:szCs w:val="28"/>
        </w:rPr>
        <w:t>2.</w:t>
      </w:r>
      <w:r w:rsidR="00195922" w:rsidRPr="00822C58">
        <w:rPr>
          <w:rFonts w:ascii="Calibri" w:hAnsi="Calibri" w:cs="Times New Roman"/>
          <w:b/>
          <w:sz w:val="28"/>
          <w:szCs w:val="28"/>
        </w:rPr>
        <w:t xml:space="preserve"> несоответствия Федеральным государственным образовательным стандартам</w:t>
      </w:r>
      <w:r w:rsidR="00023E62" w:rsidRPr="00822C58">
        <w:rPr>
          <w:rFonts w:ascii="Calibri" w:hAnsi="Calibri" w:cs="Times New Roman"/>
          <w:b/>
          <w:sz w:val="28"/>
          <w:szCs w:val="28"/>
        </w:rPr>
        <w:t>,</w:t>
      </w:r>
      <w:r w:rsidRPr="00822C58">
        <w:rPr>
          <w:rFonts w:ascii="Calibri" w:hAnsi="Calibri" w:cs="Times New Roman"/>
          <w:b/>
          <w:sz w:val="28"/>
          <w:szCs w:val="28"/>
        </w:rPr>
        <w:t xml:space="preserve"> </w:t>
      </w:r>
      <w:r w:rsidR="00023E62" w:rsidRPr="00822C58">
        <w:rPr>
          <w:rFonts w:ascii="Calibri" w:hAnsi="Calibri" w:cs="Times New Roman"/>
          <w:b/>
          <w:sz w:val="28"/>
          <w:szCs w:val="28"/>
        </w:rPr>
        <w:t>которые являются основанием для приостановки действия аккредитации</w:t>
      </w:r>
      <w:r w:rsidR="00195922" w:rsidRPr="00822C58">
        <w:rPr>
          <w:rFonts w:ascii="Calibri" w:hAnsi="Calibri" w:cs="Times New Roman"/>
          <w:b/>
          <w:sz w:val="28"/>
          <w:szCs w:val="28"/>
        </w:rPr>
        <w:t>.</w:t>
      </w:r>
    </w:p>
    <w:p w:rsidR="00F650AB" w:rsidRPr="00822C58" w:rsidRDefault="00F650AB" w:rsidP="00023E62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023E62" w:rsidRPr="00822C58" w:rsidRDefault="00023E62" w:rsidP="00023E62">
      <w:pPr>
        <w:pStyle w:val="ConsPlusNonformat"/>
        <w:ind w:firstLine="567"/>
        <w:jc w:val="both"/>
        <w:rPr>
          <w:rFonts w:ascii="Calibri" w:hAnsi="Calibri" w:cs="Times New Roman"/>
          <w:sz w:val="24"/>
          <w:szCs w:val="24"/>
        </w:rPr>
      </w:pPr>
      <w:r w:rsidRPr="00822C58">
        <w:rPr>
          <w:rFonts w:ascii="Calibri" w:hAnsi="Calibri" w:cs="Times New Roman"/>
          <w:sz w:val="24"/>
          <w:szCs w:val="24"/>
        </w:rPr>
        <w:t>В соответствии с Федеральн</w:t>
      </w:r>
      <w:r w:rsidR="00F650AB" w:rsidRPr="00822C58">
        <w:rPr>
          <w:rFonts w:ascii="Calibri" w:hAnsi="Calibri" w:cs="Times New Roman"/>
          <w:sz w:val="24"/>
          <w:szCs w:val="24"/>
        </w:rPr>
        <w:t>ым</w:t>
      </w:r>
      <w:r w:rsidRPr="00822C58">
        <w:rPr>
          <w:rFonts w:ascii="Calibri" w:hAnsi="Calibri" w:cs="Times New Roman"/>
          <w:sz w:val="24"/>
          <w:szCs w:val="24"/>
        </w:rPr>
        <w:t xml:space="preserve"> закон</w:t>
      </w:r>
      <w:r w:rsidR="00F650AB" w:rsidRPr="00822C58">
        <w:rPr>
          <w:rFonts w:ascii="Calibri" w:hAnsi="Calibri" w:cs="Times New Roman"/>
          <w:sz w:val="24"/>
          <w:szCs w:val="24"/>
        </w:rPr>
        <w:t>ом</w:t>
      </w:r>
      <w:r w:rsidRPr="00822C58">
        <w:rPr>
          <w:rFonts w:ascii="Calibri" w:hAnsi="Calibri" w:cs="Times New Roman"/>
          <w:sz w:val="24"/>
          <w:szCs w:val="24"/>
        </w:rPr>
        <w:t xml:space="preserve"> «Об образовании в Российской Федерации» в случае выявления несоответствия ФГОС Рособрнадзор приостанавливает действие государственной аккредитации. При этом вузу предоставляется срок для направления Уведомления об устранении несоответствия. Действие государственной аккредитации возобновляется на основании </w:t>
      </w:r>
      <w:r w:rsidR="00F650AB" w:rsidRPr="00822C58">
        <w:rPr>
          <w:rFonts w:ascii="Calibri" w:hAnsi="Calibri" w:cs="Times New Roman"/>
          <w:sz w:val="24"/>
          <w:szCs w:val="24"/>
        </w:rPr>
        <w:t>А</w:t>
      </w:r>
      <w:r w:rsidRPr="00822C58">
        <w:rPr>
          <w:rFonts w:ascii="Calibri" w:hAnsi="Calibri" w:cs="Times New Roman"/>
          <w:sz w:val="24"/>
          <w:szCs w:val="24"/>
        </w:rPr>
        <w:t>кта, устанавливающего факт устранения выявленного несоответствия. В случае</w:t>
      </w:r>
      <w:proofErr w:type="gramStart"/>
      <w:r w:rsidRPr="00822C58">
        <w:rPr>
          <w:rFonts w:ascii="Calibri" w:hAnsi="Calibri" w:cs="Times New Roman"/>
          <w:sz w:val="24"/>
          <w:szCs w:val="24"/>
        </w:rPr>
        <w:t>,</w:t>
      </w:r>
      <w:proofErr w:type="gramEnd"/>
      <w:r w:rsidRPr="00822C58">
        <w:rPr>
          <w:rFonts w:ascii="Calibri" w:hAnsi="Calibri" w:cs="Times New Roman"/>
          <w:sz w:val="24"/>
          <w:szCs w:val="24"/>
        </w:rPr>
        <w:t xml:space="preserve"> если в установленный срок организация не устранила выявленное несоответствие, Рособрнадзор вправе лишить организацию, государственной аккредитации.</w:t>
      </w:r>
    </w:p>
    <w:p w:rsidR="00CF292E" w:rsidRPr="00822C58" w:rsidRDefault="00CF292E" w:rsidP="00B40E1E">
      <w:pPr>
        <w:pStyle w:val="ConsPlusNonformat"/>
        <w:ind w:firstLine="567"/>
        <w:jc w:val="both"/>
        <w:rPr>
          <w:rFonts w:ascii="Calibri" w:hAnsi="Calibri" w:cs="Times New Roman"/>
          <w:b/>
          <w:sz w:val="28"/>
          <w:szCs w:val="28"/>
        </w:rPr>
      </w:pPr>
    </w:p>
    <w:p w:rsidR="00195922" w:rsidRPr="00822C58" w:rsidRDefault="00023E62" w:rsidP="00B40E1E">
      <w:pPr>
        <w:pStyle w:val="ConsPlusNonformat"/>
        <w:ind w:firstLine="567"/>
        <w:jc w:val="both"/>
        <w:rPr>
          <w:rFonts w:ascii="Calibri" w:hAnsi="Calibri" w:cs="Times New Roman"/>
          <w:b/>
          <w:sz w:val="28"/>
          <w:szCs w:val="28"/>
          <w:u w:val="single"/>
        </w:rPr>
      </w:pPr>
      <w:r w:rsidRPr="00822C58">
        <w:rPr>
          <w:rFonts w:ascii="Calibri" w:hAnsi="Calibri" w:cs="Times New Roman"/>
          <w:sz w:val="28"/>
          <w:szCs w:val="28"/>
        </w:rPr>
        <w:t xml:space="preserve">В части </w:t>
      </w:r>
      <w:r w:rsidR="00195922" w:rsidRPr="00822C58">
        <w:rPr>
          <w:rFonts w:ascii="Calibri" w:hAnsi="Calibri" w:cs="Times New Roman"/>
          <w:sz w:val="28"/>
          <w:szCs w:val="28"/>
        </w:rPr>
        <w:t>несоответстви</w:t>
      </w:r>
      <w:r w:rsidRPr="00822C58">
        <w:rPr>
          <w:rFonts w:ascii="Calibri" w:hAnsi="Calibri" w:cs="Times New Roman"/>
          <w:sz w:val="28"/>
          <w:szCs w:val="28"/>
        </w:rPr>
        <w:t>й</w:t>
      </w:r>
      <w:r w:rsidR="00195922" w:rsidRPr="00822C58">
        <w:rPr>
          <w:rFonts w:ascii="Calibri" w:hAnsi="Calibri" w:cs="Times New Roman"/>
          <w:sz w:val="28"/>
          <w:szCs w:val="28"/>
        </w:rPr>
        <w:t xml:space="preserve"> ФГОС</w:t>
      </w:r>
      <w:r w:rsidRPr="00822C58">
        <w:rPr>
          <w:rFonts w:ascii="Calibri" w:hAnsi="Calibri" w:cs="Times New Roman"/>
          <w:sz w:val="28"/>
          <w:szCs w:val="28"/>
        </w:rPr>
        <w:t xml:space="preserve"> в ходе проверки было выявлено</w:t>
      </w:r>
      <w:r w:rsidRPr="00822C58">
        <w:rPr>
          <w:rFonts w:ascii="Calibri" w:hAnsi="Calibri" w:cs="Times New Roman"/>
          <w:b/>
          <w:sz w:val="28"/>
          <w:szCs w:val="28"/>
        </w:rPr>
        <w:t xml:space="preserve"> единственное нарушение</w:t>
      </w:r>
      <w:r w:rsidR="00CF292E" w:rsidRPr="00822C58">
        <w:rPr>
          <w:rFonts w:ascii="Calibri" w:hAnsi="Calibri" w:cs="Times New Roman"/>
          <w:b/>
          <w:sz w:val="28"/>
          <w:szCs w:val="28"/>
        </w:rPr>
        <w:t xml:space="preserve">, </w:t>
      </w:r>
      <w:r w:rsidR="00CF292E" w:rsidRPr="00822C58">
        <w:rPr>
          <w:rFonts w:ascii="Calibri" w:hAnsi="Calibri" w:cs="Times New Roman"/>
          <w:sz w:val="28"/>
          <w:szCs w:val="28"/>
          <w:u w:val="single"/>
        </w:rPr>
        <w:t xml:space="preserve">которое в соответствии с </w:t>
      </w:r>
      <w:r w:rsidRPr="00822C58">
        <w:rPr>
          <w:rFonts w:ascii="Calibri" w:hAnsi="Calibri" w:cs="Times New Roman"/>
          <w:sz w:val="28"/>
          <w:szCs w:val="28"/>
          <w:u w:val="single"/>
        </w:rPr>
        <w:t xml:space="preserve">частью 9 статьи 93 Федерального закона «Об образовании в Российской Федерации» явилось основанием для приостановки </w:t>
      </w:r>
      <w:r w:rsidR="00CF292E" w:rsidRPr="00822C58">
        <w:rPr>
          <w:rFonts w:ascii="Calibri" w:hAnsi="Calibri" w:cs="Times New Roman"/>
          <w:sz w:val="28"/>
          <w:szCs w:val="28"/>
          <w:u w:val="single"/>
        </w:rPr>
        <w:t xml:space="preserve">аккредитации </w:t>
      </w:r>
      <w:r w:rsidRPr="00822C58">
        <w:rPr>
          <w:rFonts w:ascii="Calibri" w:hAnsi="Calibri" w:cs="Times New Roman"/>
          <w:sz w:val="28"/>
          <w:szCs w:val="28"/>
          <w:u w:val="single"/>
        </w:rPr>
        <w:t>Института</w:t>
      </w:r>
      <w:r w:rsidR="00CF292E" w:rsidRPr="00822C58">
        <w:rPr>
          <w:rFonts w:ascii="Calibri" w:hAnsi="Calibri" w:cs="Times New Roman"/>
          <w:sz w:val="28"/>
          <w:szCs w:val="28"/>
          <w:u w:val="single"/>
        </w:rPr>
        <w:t>, а именно:</w:t>
      </w:r>
      <w:r w:rsidR="00CF292E" w:rsidRPr="00822C58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</w:p>
    <w:p w:rsidR="00195922" w:rsidRPr="00822C58" w:rsidRDefault="00195922" w:rsidP="00B40E1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>В ФГОС указано,</w:t>
      </w:r>
      <w:r w:rsidR="0027707B" w:rsidRPr="00822C58">
        <w:rPr>
          <w:rFonts w:ascii="Calibri" w:hAnsi="Calibri" w:cs="Times New Roman"/>
          <w:sz w:val="28"/>
          <w:szCs w:val="28"/>
        </w:rPr>
        <w:t xml:space="preserve"> </w:t>
      </w:r>
      <w:r w:rsidRPr="00822C58">
        <w:rPr>
          <w:rFonts w:ascii="Calibri" w:hAnsi="Calibri" w:cs="Times New Roman"/>
          <w:sz w:val="28"/>
          <w:szCs w:val="28"/>
        </w:rPr>
        <w:t>что практики могут проводиться только ст</w:t>
      </w:r>
      <w:r w:rsidR="0027707B" w:rsidRPr="00822C58">
        <w:rPr>
          <w:rFonts w:ascii="Calibri" w:hAnsi="Calibri" w:cs="Times New Roman"/>
          <w:sz w:val="28"/>
          <w:szCs w:val="28"/>
        </w:rPr>
        <w:t>а</w:t>
      </w:r>
      <w:r w:rsidRPr="00822C58">
        <w:rPr>
          <w:rFonts w:ascii="Calibri" w:hAnsi="Calibri" w:cs="Times New Roman"/>
          <w:sz w:val="28"/>
          <w:szCs w:val="28"/>
        </w:rPr>
        <w:t xml:space="preserve">ционарным способом. В программах же практик </w:t>
      </w:r>
      <w:r w:rsidR="00BF7AE3" w:rsidRPr="00822C58">
        <w:rPr>
          <w:rFonts w:ascii="Calibri" w:hAnsi="Calibri" w:cs="Times New Roman"/>
          <w:sz w:val="28"/>
          <w:szCs w:val="28"/>
        </w:rPr>
        <w:t xml:space="preserve">Института </w:t>
      </w:r>
      <w:r w:rsidRPr="00822C58">
        <w:rPr>
          <w:rFonts w:ascii="Calibri" w:hAnsi="Calibri" w:cs="Times New Roman"/>
          <w:sz w:val="28"/>
          <w:szCs w:val="28"/>
        </w:rPr>
        <w:t>вследс</w:t>
      </w:r>
      <w:r w:rsidR="0027707B" w:rsidRPr="00822C58">
        <w:rPr>
          <w:rFonts w:ascii="Calibri" w:hAnsi="Calibri" w:cs="Times New Roman"/>
          <w:sz w:val="28"/>
          <w:szCs w:val="28"/>
        </w:rPr>
        <w:t>т</w:t>
      </w:r>
      <w:r w:rsidRPr="00822C58">
        <w:rPr>
          <w:rFonts w:ascii="Calibri" w:hAnsi="Calibri" w:cs="Times New Roman"/>
          <w:sz w:val="28"/>
          <w:szCs w:val="28"/>
        </w:rPr>
        <w:t xml:space="preserve">вие технической ошибки были указаны как стационарный способ проведения практик, так и возможность проведения выездной практики. </w:t>
      </w:r>
      <w:r w:rsidR="0027707B" w:rsidRPr="00822C58">
        <w:rPr>
          <w:rFonts w:ascii="Calibri" w:hAnsi="Calibri" w:cs="Times New Roman"/>
          <w:sz w:val="28"/>
          <w:szCs w:val="28"/>
        </w:rPr>
        <w:t>При этом все студенты фактически проходили практики только стационарным способом, что полностью соответствует ФГОС.</w:t>
      </w:r>
      <w:r w:rsidRPr="00822C58">
        <w:rPr>
          <w:rFonts w:ascii="Calibri" w:hAnsi="Calibri" w:cs="Times New Roman"/>
          <w:sz w:val="28"/>
          <w:szCs w:val="28"/>
        </w:rPr>
        <w:t xml:space="preserve"> </w:t>
      </w:r>
    </w:p>
    <w:p w:rsidR="00023E62" w:rsidRPr="00822C58" w:rsidRDefault="00023E62" w:rsidP="00023E62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023E62" w:rsidRPr="00822C58" w:rsidRDefault="00023E62" w:rsidP="00023E62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 xml:space="preserve">В связи с </w:t>
      </w:r>
      <w:r w:rsidR="00F650AB" w:rsidRPr="00822C58">
        <w:rPr>
          <w:rFonts w:ascii="Calibri" w:hAnsi="Calibri" w:cs="Times New Roman"/>
          <w:sz w:val="28"/>
          <w:szCs w:val="28"/>
        </w:rPr>
        <w:t xml:space="preserve">этим </w:t>
      </w:r>
      <w:r w:rsidR="00F650AB" w:rsidRPr="00822C58">
        <w:rPr>
          <w:rFonts w:ascii="Calibri" w:hAnsi="Calibri" w:cs="Times New Roman"/>
          <w:b/>
          <w:sz w:val="28"/>
          <w:szCs w:val="28"/>
        </w:rPr>
        <w:t xml:space="preserve">единственным </w:t>
      </w:r>
      <w:r w:rsidRPr="00822C58">
        <w:rPr>
          <w:rFonts w:ascii="Calibri" w:hAnsi="Calibri" w:cs="Times New Roman"/>
          <w:sz w:val="28"/>
          <w:szCs w:val="28"/>
        </w:rPr>
        <w:t xml:space="preserve">выявленным несоответствием ФГОС приказом Рособрнадзора </w:t>
      </w:r>
      <w:r w:rsidR="00545253" w:rsidRPr="00822C58">
        <w:rPr>
          <w:rFonts w:ascii="Calibri" w:hAnsi="Calibri" w:cs="Times New Roman"/>
          <w:sz w:val="28"/>
          <w:szCs w:val="28"/>
        </w:rPr>
        <w:t xml:space="preserve">от </w:t>
      </w:r>
      <w:r w:rsidRPr="00822C58">
        <w:rPr>
          <w:rFonts w:ascii="Calibri" w:hAnsi="Calibri" w:cs="Times New Roman"/>
          <w:sz w:val="28"/>
          <w:szCs w:val="28"/>
        </w:rPr>
        <w:t>11.08.2016</w:t>
      </w:r>
      <w:r w:rsidR="00545253" w:rsidRPr="00822C58">
        <w:rPr>
          <w:rFonts w:ascii="Calibri" w:hAnsi="Calibri" w:cs="Times New Roman"/>
          <w:sz w:val="28"/>
          <w:szCs w:val="28"/>
        </w:rPr>
        <w:t>г.</w:t>
      </w:r>
      <w:r w:rsidR="00F650AB" w:rsidRPr="00822C58">
        <w:rPr>
          <w:rFonts w:ascii="Calibri" w:hAnsi="Calibri" w:cs="Times New Roman"/>
          <w:sz w:val="28"/>
          <w:szCs w:val="28"/>
        </w:rPr>
        <w:t xml:space="preserve"> </w:t>
      </w:r>
      <w:r w:rsidRPr="00822C58">
        <w:rPr>
          <w:rFonts w:ascii="Calibri" w:hAnsi="Calibri" w:cs="Times New Roman"/>
          <w:sz w:val="28"/>
          <w:szCs w:val="28"/>
        </w:rPr>
        <w:t>Институту была приостановлена государственная аккредитация.</w:t>
      </w:r>
    </w:p>
    <w:p w:rsidR="0027707B" w:rsidRPr="00822C58" w:rsidRDefault="0027707B" w:rsidP="00B40E1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35396E" w:rsidRPr="00822C58" w:rsidRDefault="00B40E1E" w:rsidP="0035396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 xml:space="preserve">15 августа 2016 года </w:t>
      </w:r>
      <w:r w:rsidR="0035396E" w:rsidRPr="00822C58">
        <w:rPr>
          <w:rFonts w:ascii="Calibri" w:hAnsi="Calibri" w:cs="Times New Roman"/>
          <w:sz w:val="28"/>
          <w:szCs w:val="28"/>
        </w:rPr>
        <w:t xml:space="preserve">Институт сдал </w:t>
      </w:r>
      <w:r w:rsidR="0035396E" w:rsidRPr="00822C58">
        <w:rPr>
          <w:rFonts w:ascii="Calibri" w:hAnsi="Calibri" w:cs="Times New Roman"/>
          <w:b/>
          <w:sz w:val="28"/>
          <w:szCs w:val="28"/>
        </w:rPr>
        <w:t>в установленный срок</w:t>
      </w:r>
      <w:r w:rsidR="0035396E" w:rsidRPr="00822C58">
        <w:rPr>
          <w:rFonts w:ascii="Calibri" w:hAnsi="Calibri" w:cs="Times New Roman"/>
          <w:sz w:val="28"/>
          <w:szCs w:val="28"/>
        </w:rPr>
        <w:t xml:space="preserve"> в Рособрнадзор У</w:t>
      </w:r>
      <w:r w:rsidRPr="00822C58">
        <w:rPr>
          <w:rFonts w:ascii="Calibri" w:hAnsi="Calibri" w:cs="Times New Roman"/>
          <w:sz w:val="28"/>
          <w:szCs w:val="28"/>
        </w:rPr>
        <w:t>ведомление об устранении</w:t>
      </w:r>
      <w:r w:rsidR="00F650AB" w:rsidRPr="00822C58">
        <w:rPr>
          <w:rFonts w:ascii="Calibri" w:hAnsi="Calibri"/>
          <w:sz w:val="28"/>
          <w:szCs w:val="28"/>
        </w:rPr>
        <w:t xml:space="preserve"> </w:t>
      </w:r>
      <w:r w:rsidR="00F650AB" w:rsidRPr="00822C58">
        <w:rPr>
          <w:rFonts w:ascii="Calibri" w:hAnsi="Calibri" w:cs="Times New Roman"/>
          <w:sz w:val="28"/>
          <w:szCs w:val="28"/>
        </w:rPr>
        <w:t>указанного н</w:t>
      </w:r>
      <w:r w:rsidR="00A07B3C" w:rsidRPr="00822C58">
        <w:rPr>
          <w:rFonts w:ascii="Calibri" w:hAnsi="Calibri" w:cs="Times New Roman"/>
          <w:sz w:val="28"/>
          <w:szCs w:val="28"/>
        </w:rPr>
        <w:t>есоответстви</w:t>
      </w:r>
      <w:r w:rsidR="00F650AB" w:rsidRPr="00822C58">
        <w:rPr>
          <w:rFonts w:ascii="Calibri" w:hAnsi="Calibri" w:cs="Times New Roman"/>
          <w:sz w:val="28"/>
          <w:szCs w:val="28"/>
        </w:rPr>
        <w:t>я</w:t>
      </w:r>
      <w:r w:rsidR="0035396E" w:rsidRPr="00822C58">
        <w:rPr>
          <w:rFonts w:ascii="Calibri" w:hAnsi="Calibri" w:cs="Times New Roman"/>
          <w:sz w:val="28"/>
          <w:szCs w:val="28"/>
        </w:rPr>
        <w:t>. Кроме того, к Уведомлению об устранении несоответствий  были приложены документы, подтверждающие, что в ходе реализации образовательных программ фактического нарушения ФГОС не имело место. Все студенты проходили практику только стационарно. В качестве подтверждающих документов к Уведомлению были приложены отчеты по практикам, приказы о направлении на практики, зачетные ведомости и иные документы.</w:t>
      </w:r>
    </w:p>
    <w:p w:rsidR="00F650AB" w:rsidRPr="00822C58" w:rsidRDefault="00F650AB" w:rsidP="0035396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35396E" w:rsidRPr="00822C58" w:rsidRDefault="0035396E" w:rsidP="0035396E">
      <w:pPr>
        <w:pStyle w:val="ConsPlusNonformat"/>
        <w:ind w:firstLine="567"/>
        <w:jc w:val="both"/>
        <w:rPr>
          <w:rFonts w:ascii="Calibri" w:hAnsi="Calibri" w:cs="Times New Roman"/>
          <w:b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>Учитывая, что несоответствие было устранено, в соответствии Федеральн</w:t>
      </w:r>
      <w:r w:rsidR="00545253" w:rsidRPr="00822C58">
        <w:rPr>
          <w:rFonts w:ascii="Calibri" w:hAnsi="Calibri" w:cs="Times New Roman"/>
          <w:sz w:val="28"/>
          <w:szCs w:val="28"/>
        </w:rPr>
        <w:t>ым</w:t>
      </w:r>
      <w:r w:rsidRPr="00822C58">
        <w:rPr>
          <w:rFonts w:ascii="Calibri" w:hAnsi="Calibri" w:cs="Times New Roman"/>
          <w:sz w:val="28"/>
          <w:szCs w:val="28"/>
        </w:rPr>
        <w:t xml:space="preserve"> закон</w:t>
      </w:r>
      <w:r w:rsidR="00545253" w:rsidRPr="00822C58">
        <w:rPr>
          <w:rFonts w:ascii="Calibri" w:hAnsi="Calibri" w:cs="Times New Roman"/>
          <w:sz w:val="28"/>
          <w:szCs w:val="28"/>
        </w:rPr>
        <w:t>ом</w:t>
      </w:r>
      <w:r w:rsidRPr="00822C58">
        <w:rPr>
          <w:rFonts w:ascii="Calibri" w:hAnsi="Calibri" w:cs="Times New Roman"/>
          <w:sz w:val="28"/>
          <w:szCs w:val="28"/>
        </w:rPr>
        <w:t xml:space="preserve"> «Об образовании в Российской Федерации» </w:t>
      </w:r>
      <w:r w:rsidR="00545253" w:rsidRPr="00822C58">
        <w:rPr>
          <w:rFonts w:ascii="Calibri" w:hAnsi="Calibri" w:cs="Times New Roman"/>
          <w:b/>
          <w:sz w:val="28"/>
          <w:szCs w:val="28"/>
        </w:rPr>
        <w:t xml:space="preserve">Рособрнадзор после получения Уведомления вуза был </w:t>
      </w:r>
      <w:r w:rsidRPr="00822C58">
        <w:rPr>
          <w:rFonts w:ascii="Calibri" w:hAnsi="Calibri" w:cs="Times New Roman"/>
          <w:b/>
          <w:sz w:val="28"/>
          <w:szCs w:val="28"/>
        </w:rPr>
        <w:t xml:space="preserve">обязан </w:t>
      </w:r>
      <w:r w:rsidR="00545253" w:rsidRPr="00822C58">
        <w:rPr>
          <w:rFonts w:ascii="Calibri" w:hAnsi="Calibri" w:cs="Times New Roman"/>
          <w:b/>
          <w:sz w:val="28"/>
          <w:szCs w:val="28"/>
        </w:rPr>
        <w:t>в</w:t>
      </w:r>
      <w:r w:rsidRPr="00822C58">
        <w:rPr>
          <w:rFonts w:ascii="Calibri" w:hAnsi="Calibri" w:cs="Times New Roman"/>
          <w:b/>
          <w:sz w:val="28"/>
          <w:szCs w:val="28"/>
        </w:rPr>
        <w:t>озобновить действие государственной аккредитации.</w:t>
      </w:r>
    </w:p>
    <w:p w:rsidR="00F650AB" w:rsidRPr="00822C58" w:rsidRDefault="00F650AB" w:rsidP="0035396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F650AB" w:rsidRPr="00822C58" w:rsidRDefault="00F650AB" w:rsidP="00F650AB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 xml:space="preserve">Кроме того, 22 августа 2016г. Мировым судьей судебного участка № 155 Санкт-Петербурга </w:t>
      </w:r>
      <w:r w:rsidRPr="00822C58">
        <w:rPr>
          <w:rFonts w:ascii="Calibri" w:hAnsi="Calibri" w:cs="Times New Roman"/>
          <w:b/>
          <w:sz w:val="28"/>
          <w:szCs w:val="28"/>
        </w:rPr>
        <w:t>результаты проверки были признаны (судом) недействительными</w:t>
      </w:r>
      <w:r w:rsidRPr="00822C58">
        <w:rPr>
          <w:rFonts w:ascii="Calibri" w:hAnsi="Calibri" w:cs="Times New Roman"/>
          <w:sz w:val="28"/>
          <w:szCs w:val="28"/>
        </w:rPr>
        <w:t xml:space="preserve">. Указанное постановление суда вступило в законную силу </w:t>
      </w:r>
      <w:r w:rsidRPr="00822C58">
        <w:rPr>
          <w:rFonts w:ascii="Calibri" w:hAnsi="Calibri" w:cs="Times New Roman"/>
          <w:b/>
          <w:sz w:val="28"/>
          <w:szCs w:val="28"/>
        </w:rPr>
        <w:t>13.09.2016</w:t>
      </w:r>
      <w:r w:rsidRPr="00822C58">
        <w:rPr>
          <w:rFonts w:ascii="Calibri" w:hAnsi="Calibri" w:cs="Times New Roman"/>
          <w:sz w:val="28"/>
          <w:szCs w:val="28"/>
        </w:rPr>
        <w:t xml:space="preserve"> года. В Рособрнадзор постановление суда поступило 2 сентября 2016г. и им </w:t>
      </w:r>
      <w:r w:rsidRPr="00822C58">
        <w:rPr>
          <w:rFonts w:ascii="Calibri" w:hAnsi="Calibri" w:cs="Times New Roman"/>
          <w:b/>
          <w:sz w:val="28"/>
          <w:szCs w:val="28"/>
        </w:rPr>
        <w:t>обжаловано не было</w:t>
      </w:r>
      <w:r w:rsidRPr="00822C58">
        <w:rPr>
          <w:rFonts w:ascii="Calibri" w:hAnsi="Calibri" w:cs="Times New Roman"/>
          <w:sz w:val="28"/>
          <w:szCs w:val="28"/>
        </w:rPr>
        <w:t xml:space="preserve">. </w:t>
      </w:r>
    </w:p>
    <w:p w:rsidR="00CC7A18" w:rsidRPr="00822C58" w:rsidRDefault="00CC7A18" w:rsidP="0035396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35396E" w:rsidRPr="00822C58" w:rsidRDefault="0035396E" w:rsidP="0035396E">
      <w:pPr>
        <w:pStyle w:val="ConsPlusNonformat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822C58">
        <w:rPr>
          <w:rFonts w:ascii="Calibri" w:hAnsi="Calibri" w:cs="Times New Roman"/>
          <w:sz w:val="28"/>
          <w:szCs w:val="28"/>
        </w:rPr>
        <w:t>В нарушение указанн</w:t>
      </w:r>
      <w:r w:rsidR="00EB705F" w:rsidRPr="00822C58">
        <w:rPr>
          <w:rFonts w:ascii="Calibri" w:hAnsi="Calibri" w:cs="Times New Roman"/>
          <w:sz w:val="28"/>
          <w:szCs w:val="28"/>
        </w:rPr>
        <w:t xml:space="preserve">ых выше </w:t>
      </w:r>
      <w:r w:rsidRPr="00822C58">
        <w:rPr>
          <w:rFonts w:ascii="Calibri" w:hAnsi="Calibri" w:cs="Times New Roman"/>
          <w:sz w:val="28"/>
          <w:szCs w:val="28"/>
        </w:rPr>
        <w:t xml:space="preserve">норм </w:t>
      </w:r>
      <w:r w:rsidR="00EB705F" w:rsidRPr="00822C58">
        <w:rPr>
          <w:rFonts w:ascii="Calibri" w:hAnsi="Calibri" w:cs="Times New Roman"/>
          <w:sz w:val="28"/>
          <w:szCs w:val="28"/>
        </w:rPr>
        <w:t xml:space="preserve">Федерального </w:t>
      </w:r>
      <w:r w:rsidRPr="00822C58">
        <w:rPr>
          <w:rFonts w:ascii="Calibri" w:hAnsi="Calibri" w:cs="Times New Roman"/>
          <w:sz w:val="28"/>
          <w:szCs w:val="28"/>
        </w:rPr>
        <w:t>закона</w:t>
      </w:r>
      <w:r w:rsidR="00EB705F" w:rsidRPr="00822C58">
        <w:rPr>
          <w:rFonts w:ascii="Calibri" w:hAnsi="Calibri" w:cs="Times New Roman"/>
          <w:sz w:val="28"/>
          <w:szCs w:val="28"/>
        </w:rPr>
        <w:t xml:space="preserve"> и получения в установленные сроки Уведомления Института об устранении несоответствий, а также</w:t>
      </w:r>
      <w:r w:rsidRPr="00822C58">
        <w:rPr>
          <w:rFonts w:ascii="Calibri" w:hAnsi="Calibri" w:cs="Times New Roman"/>
          <w:sz w:val="28"/>
          <w:szCs w:val="28"/>
        </w:rPr>
        <w:t xml:space="preserve"> </w:t>
      </w:r>
      <w:r w:rsidR="00EB705F" w:rsidRPr="00822C58">
        <w:rPr>
          <w:rFonts w:ascii="Calibri" w:hAnsi="Calibri" w:cs="Times New Roman"/>
          <w:sz w:val="28"/>
          <w:szCs w:val="28"/>
        </w:rPr>
        <w:t xml:space="preserve">Постановления суда, </w:t>
      </w:r>
      <w:r w:rsidRPr="00822C58">
        <w:rPr>
          <w:rFonts w:ascii="Calibri" w:hAnsi="Calibri" w:cs="Times New Roman"/>
          <w:sz w:val="28"/>
          <w:szCs w:val="28"/>
        </w:rPr>
        <w:t>Рособр</w:t>
      </w:r>
      <w:r w:rsidR="00BF7AE3" w:rsidRPr="00822C58">
        <w:rPr>
          <w:rFonts w:ascii="Calibri" w:hAnsi="Calibri" w:cs="Times New Roman"/>
          <w:sz w:val="28"/>
          <w:szCs w:val="28"/>
        </w:rPr>
        <w:t xml:space="preserve">надзор </w:t>
      </w:r>
      <w:r w:rsidR="00EB705F" w:rsidRPr="00822C58">
        <w:rPr>
          <w:rFonts w:ascii="Calibri" w:hAnsi="Calibri" w:cs="Times New Roman"/>
          <w:b/>
          <w:sz w:val="28"/>
          <w:szCs w:val="28"/>
        </w:rPr>
        <w:t xml:space="preserve">4 октября 2016г. </w:t>
      </w:r>
      <w:r w:rsidR="00BF7AE3" w:rsidRPr="00822C58">
        <w:rPr>
          <w:rFonts w:ascii="Calibri" w:hAnsi="Calibri" w:cs="Times New Roman"/>
          <w:b/>
          <w:sz w:val="28"/>
          <w:szCs w:val="28"/>
        </w:rPr>
        <w:t>издал</w:t>
      </w:r>
      <w:r w:rsidRPr="00822C58">
        <w:rPr>
          <w:rFonts w:ascii="Calibri" w:hAnsi="Calibri" w:cs="Times New Roman"/>
          <w:b/>
          <w:sz w:val="28"/>
          <w:szCs w:val="28"/>
        </w:rPr>
        <w:t xml:space="preserve"> приказ о лишении </w:t>
      </w:r>
      <w:r w:rsidR="00EB705F" w:rsidRPr="00822C58">
        <w:rPr>
          <w:rFonts w:ascii="Calibri" w:hAnsi="Calibri" w:cs="Times New Roman"/>
          <w:b/>
          <w:sz w:val="28"/>
          <w:szCs w:val="28"/>
        </w:rPr>
        <w:t xml:space="preserve">Института </w:t>
      </w:r>
      <w:r w:rsidRPr="00822C58">
        <w:rPr>
          <w:rFonts w:ascii="Calibri" w:hAnsi="Calibri" w:cs="Times New Roman"/>
          <w:b/>
          <w:sz w:val="28"/>
          <w:szCs w:val="28"/>
        </w:rPr>
        <w:t>государственной аккредитации</w:t>
      </w:r>
      <w:r w:rsidRPr="00822C58">
        <w:rPr>
          <w:rFonts w:ascii="Calibri" w:hAnsi="Calibri" w:cs="Times New Roman"/>
          <w:sz w:val="28"/>
          <w:szCs w:val="28"/>
        </w:rPr>
        <w:t>.</w:t>
      </w:r>
    </w:p>
    <w:p w:rsidR="00CC7A18" w:rsidRPr="00822C58" w:rsidRDefault="00CC7A18" w:rsidP="00C80D7C">
      <w:pPr>
        <w:pStyle w:val="ConsPlusNormal"/>
        <w:spacing w:before="120"/>
        <w:ind w:firstLine="539"/>
        <w:jc w:val="both"/>
        <w:rPr>
          <w:rFonts w:ascii="Calibri" w:hAnsi="Calibri"/>
        </w:rPr>
      </w:pPr>
    </w:p>
    <w:p w:rsidR="00BF7AE3" w:rsidRPr="00822C58" w:rsidRDefault="00EB705F" w:rsidP="00C80D7C">
      <w:pPr>
        <w:pStyle w:val="ConsPlusNormal"/>
        <w:spacing w:before="120"/>
        <w:ind w:firstLine="539"/>
        <w:jc w:val="both"/>
        <w:rPr>
          <w:rFonts w:ascii="Calibri" w:hAnsi="Calibri"/>
        </w:rPr>
      </w:pPr>
      <w:r w:rsidRPr="00822C58">
        <w:rPr>
          <w:rFonts w:ascii="Calibri" w:hAnsi="Calibri"/>
        </w:rPr>
        <w:t xml:space="preserve">Повторим, к этому периоду </w:t>
      </w:r>
      <w:r w:rsidR="00BF7AE3" w:rsidRPr="00822C58">
        <w:rPr>
          <w:rFonts w:ascii="Calibri" w:hAnsi="Calibri"/>
        </w:rPr>
        <w:t xml:space="preserve">Рособрнадзор </w:t>
      </w:r>
      <w:r w:rsidRPr="00822C58">
        <w:rPr>
          <w:rFonts w:ascii="Calibri" w:hAnsi="Calibri"/>
        </w:rPr>
        <w:t xml:space="preserve">уже имел все </w:t>
      </w:r>
      <w:r w:rsidR="00BF7AE3" w:rsidRPr="00822C58">
        <w:rPr>
          <w:rFonts w:ascii="Calibri" w:hAnsi="Calibri"/>
        </w:rPr>
        <w:t>сведения о</w:t>
      </w:r>
      <w:r w:rsidRPr="00822C58">
        <w:rPr>
          <w:rFonts w:ascii="Calibri" w:hAnsi="Calibri"/>
        </w:rPr>
        <w:t>б</w:t>
      </w:r>
      <w:r w:rsidR="00BF7AE3" w:rsidRPr="00822C58">
        <w:rPr>
          <w:rFonts w:ascii="Calibri" w:hAnsi="Calibri"/>
        </w:rPr>
        <w:t xml:space="preserve"> </w:t>
      </w:r>
      <w:r w:rsidRPr="00822C58">
        <w:rPr>
          <w:rFonts w:ascii="Calibri" w:hAnsi="Calibri"/>
        </w:rPr>
        <w:t xml:space="preserve">устранении несоответствий и </w:t>
      </w:r>
      <w:r w:rsidR="00BF7AE3" w:rsidRPr="00822C58">
        <w:rPr>
          <w:rFonts w:ascii="Calibri" w:hAnsi="Calibri"/>
        </w:rPr>
        <w:t>признании результатов проверки</w:t>
      </w:r>
      <w:r w:rsidRPr="00822C58">
        <w:rPr>
          <w:rFonts w:ascii="Calibri" w:hAnsi="Calibri"/>
        </w:rPr>
        <w:t xml:space="preserve"> </w:t>
      </w:r>
      <w:proofErr w:type="gramStart"/>
      <w:r w:rsidR="00BF7AE3" w:rsidRPr="00822C58">
        <w:rPr>
          <w:rFonts w:ascii="Calibri" w:hAnsi="Calibri"/>
        </w:rPr>
        <w:t>недействительными</w:t>
      </w:r>
      <w:proofErr w:type="gramEnd"/>
      <w:r w:rsidR="00BF7AE3" w:rsidRPr="00822C58">
        <w:rPr>
          <w:rFonts w:ascii="Calibri" w:hAnsi="Calibri"/>
        </w:rPr>
        <w:t>, не возражал против такого решения суда, но</w:t>
      </w:r>
      <w:r w:rsidR="00FA2C9E" w:rsidRPr="00822C58">
        <w:rPr>
          <w:rFonts w:ascii="Calibri" w:hAnsi="Calibri"/>
        </w:rPr>
        <w:t>,</w:t>
      </w:r>
      <w:r w:rsidR="00BF7AE3" w:rsidRPr="00822C58">
        <w:rPr>
          <w:rFonts w:ascii="Calibri" w:hAnsi="Calibri"/>
        </w:rPr>
        <w:t xml:space="preserve"> несмотря на это</w:t>
      </w:r>
      <w:r w:rsidR="00FA2C9E" w:rsidRPr="00822C58">
        <w:rPr>
          <w:rFonts w:ascii="Calibri" w:hAnsi="Calibri"/>
        </w:rPr>
        <w:t>,</w:t>
      </w:r>
      <w:r w:rsidR="00BF7AE3" w:rsidRPr="00822C58">
        <w:rPr>
          <w:rFonts w:ascii="Calibri" w:hAnsi="Calibri"/>
        </w:rPr>
        <w:t xml:space="preserve"> </w:t>
      </w:r>
      <w:r w:rsidRPr="00822C58">
        <w:rPr>
          <w:rFonts w:ascii="Calibri" w:hAnsi="Calibri"/>
        </w:rPr>
        <w:t xml:space="preserve">все равно </w:t>
      </w:r>
      <w:r w:rsidR="00BF7AE3" w:rsidRPr="00822C58">
        <w:rPr>
          <w:rFonts w:ascii="Calibri" w:hAnsi="Calibri"/>
        </w:rPr>
        <w:t>4 октября 2016 издал приказ о лишении Института государственной аккредитации.</w:t>
      </w:r>
    </w:p>
    <w:p w:rsidR="00BF7AE3" w:rsidRPr="00822C58" w:rsidRDefault="00EB705F" w:rsidP="00C80D7C">
      <w:pPr>
        <w:pStyle w:val="ConsPlusNormal"/>
        <w:spacing w:before="120"/>
        <w:ind w:firstLine="539"/>
        <w:jc w:val="both"/>
        <w:rPr>
          <w:rFonts w:ascii="Calibri" w:hAnsi="Calibri"/>
        </w:rPr>
      </w:pPr>
      <w:r w:rsidRPr="00822C58">
        <w:rPr>
          <w:rFonts w:ascii="Calibri" w:hAnsi="Calibri"/>
        </w:rPr>
        <w:t>К</w:t>
      </w:r>
      <w:r w:rsidR="00BF7AE3" w:rsidRPr="00822C58">
        <w:rPr>
          <w:rFonts w:ascii="Calibri" w:hAnsi="Calibri"/>
        </w:rPr>
        <w:t>ак по существу выявленн</w:t>
      </w:r>
      <w:r w:rsidRPr="00822C58">
        <w:rPr>
          <w:rFonts w:ascii="Calibri" w:hAnsi="Calibri"/>
        </w:rPr>
        <w:t>ого</w:t>
      </w:r>
      <w:r w:rsidR="00BF7AE3" w:rsidRPr="00822C58">
        <w:rPr>
          <w:rFonts w:ascii="Calibri" w:hAnsi="Calibri"/>
        </w:rPr>
        <w:t xml:space="preserve"> </w:t>
      </w:r>
      <w:r w:rsidRPr="00822C58">
        <w:rPr>
          <w:rFonts w:ascii="Calibri" w:hAnsi="Calibri"/>
        </w:rPr>
        <w:t>(</w:t>
      </w:r>
      <w:r w:rsidRPr="00822C58">
        <w:rPr>
          <w:rFonts w:ascii="Calibri" w:hAnsi="Calibri"/>
          <w:b/>
        </w:rPr>
        <w:t>единственного и устраненного</w:t>
      </w:r>
      <w:r w:rsidRPr="00822C58">
        <w:rPr>
          <w:rFonts w:ascii="Calibri" w:hAnsi="Calibri"/>
        </w:rPr>
        <w:t xml:space="preserve">) </w:t>
      </w:r>
      <w:r w:rsidR="00BF7AE3" w:rsidRPr="00822C58">
        <w:rPr>
          <w:rFonts w:ascii="Calibri" w:hAnsi="Calibri"/>
        </w:rPr>
        <w:t>н</w:t>
      </w:r>
      <w:r w:rsidR="00FA2C9E" w:rsidRPr="00822C58">
        <w:rPr>
          <w:rFonts w:ascii="Calibri" w:hAnsi="Calibri"/>
        </w:rPr>
        <w:t>есоответстви</w:t>
      </w:r>
      <w:r w:rsidRPr="00822C58">
        <w:rPr>
          <w:rFonts w:ascii="Calibri" w:hAnsi="Calibri"/>
        </w:rPr>
        <w:t xml:space="preserve">я, </w:t>
      </w:r>
      <w:r w:rsidR="00BF7AE3" w:rsidRPr="00822C58">
        <w:rPr>
          <w:rFonts w:ascii="Calibri" w:hAnsi="Calibri"/>
        </w:rPr>
        <w:t>так и в связи с процессуальными нарушени</w:t>
      </w:r>
      <w:r w:rsidR="00FA2C9E" w:rsidRPr="00822C58">
        <w:rPr>
          <w:rFonts w:ascii="Calibri" w:hAnsi="Calibri"/>
        </w:rPr>
        <w:t>ями, допущ</w:t>
      </w:r>
      <w:r w:rsidR="00BF7AE3" w:rsidRPr="00822C58">
        <w:rPr>
          <w:rFonts w:ascii="Calibri" w:hAnsi="Calibri"/>
        </w:rPr>
        <w:t>енными в ходе проверки</w:t>
      </w:r>
      <w:r w:rsidR="008877EE" w:rsidRPr="00822C58">
        <w:rPr>
          <w:rFonts w:ascii="Calibri" w:hAnsi="Calibri"/>
        </w:rPr>
        <w:t>,</w:t>
      </w:r>
      <w:r w:rsidR="00BF7AE3" w:rsidRPr="00822C58">
        <w:rPr>
          <w:rFonts w:ascii="Calibri" w:hAnsi="Calibri"/>
        </w:rPr>
        <w:t xml:space="preserve"> </w:t>
      </w:r>
      <w:r w:rsidRPr="00822C58">
        <w:rPr>
          <w:rFonts w:ascii="Calibri" w:hAnsi="Calibri"/>
        </w:rPr>
        <w:t xml:space="preserve">Рособрнадзор </w:t>
      </w:r>
      <w:r w:rsidR="00BF7AE3" w:rsidRPr="00822C58">
        <w:rPr>
          <w:rFonts w:ascii="Calibri" w:hAnsi="Calibri"/>
        </w:rPr>
        <w:t>не имел законного права на издание приказа о лишении Института государственной аккредитации.</w:t>
      </w:r>
    </w:p>
    <w:p w:rsidR="00EB705F" w:rsidRPr="00822C58" w:rsidRDefault="00EB705F" w:rsidP="00C80D7C">
      <w:pPr>
        <w:pStyle w:val="ConsPlusNormal"/>
        <w:spacing w:before="120"/>
        <w:ind w:firstLine="539"/>
        <w:jc w:val="both"/>
        <w:rPr>
          <w:rFonts w:ascii="Calibri" w:hAnsi="Calibri"/>
        </w:rPr>
      </w:pPr>
      <w:r w:rsidRPr="00822C58">
        <w:rPr>
          <w:rFonts w:ascii="Calibri" w:hAnsi="Calibri"/>
        </w:rPr>
        <w:t>В целом, такие действия руководства Рособрнадзора следует рассматривать как полное пренебрежение законами РФ, неуважение к суду и произвол.</w:t>
      </w:r>
    </w:p>
    <w:sectPr w:rsidR="00EB705F" w:rsidRPr="00822C58" w:rsidSect="002B63F9">
      <w:footerReference w:type="default" r:id="rId7"/>
      <w:pgSz w:w="11906" w:h="16838"/>
      <w:pgMar w:top="851" w:right="850" w:bottom="851" w:left="1418" w:header="284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06" w:rsidRDefault="00631F06" w:rsidP="009621CF">
      <w:pPr>
        <w:spacing w:after="0" w:line="240" w:lineRule="auto"/>
      </w:pPr>
      <w:r>
        <w:separator/>
      </w:r>
    </w:p>
  </w:endnote>
  <w:endnote w:type="continuationSeparator" w:id="0">
    <w:p w:rsidR="00631F06" w:rsidRDefault="00631F06" w:rsidP="0096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F" w:rsidRDefault="009621CF">
    <w:pPr>
      <w:pStyle w:val="aa"/>
      <w:jc w:val="right"/>
    </w:pPr>
    <w:fldSimple w:instr="PAGE   \* MERGEFORMAT">
      <w:r w:rsidR="008A0AD1">
        <w:rPr>
          <w:noProof/>
        </w:rPr>
        <w:t>1</w:t>
      </w:r>
    </w:fldSimple>
  </w:p>
  <w:p w:rsidR="009621CF" w:rsidRDefault="009621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06" w:rsidRDefault="00631F06" w:rsidP="009621CF">
      <w:pPr>
        <w:spacing w:after="0" w:line="240" w:lineRule="auto"/>
      </w:pPr>
      <w:r>
        <w:separator/>
      </w:r>
    </w:p>
  </w:footnote>
  <w:footnote w:type="continuationSeparator" w:id="0">
    <w:p w:rsidR="00631F06" w:rsidRDefault="00631F06" w:rsidP="0096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71C"/>
    <w:multiLevelType w:val="hybridMultilevel"/>
    <w:tmpl w:val="2E46A738"/>
    <w:lvl w:ilvl="0" w:tplc="882EE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9A31B9"/>
    <w:multiLevelType w:val="hybridMultilevel"/>
    <w:tmpl w:val="A4FCE7C4"/>
    <w:lvl w:ilvl="0" w:tplc="1682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A27EE"/>
    <w:multiLevelType w:val="hybridMultilevel"/>
    <w:tmpl w:val="453A2406"/>
    <w:lvl w:ilvl="0" w:tplc="785493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85"/>
    <w:rsid w:val="00000F43"/>
    <w:rsid w:val="000012CE"/>
    <w:rsid w:val="000049C2"/>
    <w:rsid w:val="000050A3"/>
    <w:rsid w:val="0000599D"/>
    <w:rsid w:val="00007DB0"/>
    <w:rsid w:val="00010731"/>
    <w:rsid w:val="00011CEA"/>
    <w:rsid w:val="00011D4E"/>
    <w:rsid w:val="00012E59"/>
    <w:rsid w:val="00013407"/>
    <w:rsid w:val="00013E10"/>
    <w:rsid w:val="00014190"/>
    <w:rsid w:val="0001441E"/>
    <w:rsid w:val="000164C6"/>
    <w:rsid w:val="00020710"/>
    <w:rsid w:val="00020C28"/>
    <w:rsid w:val="00021018"/>
    <w:rsid w:val="00021C16"/>
    <w:rsid w:val="0002247A"/>
    <w:rsid w:val="00023047"/>
    <w:rsid w:val="00023E62"/>
    <w:rsid w:val="000253E2"/>
    <w:rsid w:val="0002753A"/>
    <w:rsid w:val="00027F40"/>
    <w:rsid w:val="00031980"/>
    <w:rsid w:val="000321CC"/>
    <w:rsid w:val="000330C2"/>
    <w:rsid w:val="00033FCE"/>
    <w:rsid w:val="000356A9"/>
    <w:rsid w:val="00035947"/>
    <w:rsid w:val="00037335"/>
    <w:rsid w:val="00041BD9"/>
    <w:rsid w:val="00042005"/>
    <w:rsid w:val="00042390"/>
    <w:rsid w:val="00043DE8"/>
    <w:rsid w:val="00044941"/>
    <w:rsid w:val="00045185"/>
    <w:rsid w:val="00045D1C"/>
    <w:rsid w:val="000460E1"/>
    <w:rsid w:val="00047D75"/>
    <w:rsid w:val="00050405"/>
    <w:rsid w:val="000513D3"/>
    <w:rsid w:val="00051AC2"/>
    <w:rsid w:val="00051E19"/>
    <w:rsid w:val="00051EA8"/>
    <w:rsid w:val="00052527"/>
    <w:rsid w:val="0005358F"/>
    <w:rsid w:val="00055632"/>
    <w:rsid w:val="00055B2A"/>
    <w:rsid w:val="00056C8E"/>
    <w:rsid w:val="00057625"/>
    <w:rsid w:val="00060438"/>
    <w:rsid w:val="00062364"/>
    <w:rsid w:val="00062CC0"/>
    <w:rsid w:val="00063AFF"/>
    <w:rsid w:val="00063E5B"/>
    <w:rsid w:val="0006402C"/>
    <w:rsid w:val="00064168"/>
    <w:rsid w:val="00065801"/>
    <w:rsid w:val="00065A6E"/>
    <w:rsid w:val="00065BD8"/>
    <w:rsid w:val="0006615B"/>
    <w:rsid w:val="00067D92"/>
    <w:rsid w:val="00070049"/>
    <w:rsid w:val="00070FA3"/>
    <w:rsid w:val="000718A0"/>
    <w:rsid w:val="00072B19"/>
    <w:rsid w:val="0007362F"/>
    <w:rsid w:val="00073C05"/>
    <w:rsid w:val="0007542A"/>
    <w:rsid w:val="00076024"/>
    <w:rsid w:val="00077563"/>
    <w:rsid w:val="00077F86"/>
    <w:rsid w:val="0008141B"/>
    <w:rsid w:val="000817A3"/>
    <w:rsid w:val="00084A4C"/>
    <w:rsid w:val="00087D68"/>
    <w:rsid w:val="00090B59"/>
    <w:rsid w:val="0009374F"/>
    <w:rsid w:val="00093859"/>
    <w:rsid w:val="00095A2C"/>
    <w:rsid w:val="000967D3"/>
    <w:rsid w:val="0009733C"/>
    <w:rsid w:val="000A02C2"/>
    <w:rsid w:val="000A3434"/>
    <w:rsid w:val="000A38B5"/>
    <w:rsid w:val="000A3ADF"/>
    <w:rsid w:val="000A527A"/>
    <w:rsid w:val="000A55CD"/>
    <w:rsid w:val="000A576A"/>
    <w:rsid w:val="000A7D3A"/>
    <w:rsid w:val="000B0187"/>
    <w:rsid w:val="000B2703"/>
    <w:rsid w:val="000B3640"/>
    <w:rsid w:val="000B46C8"/>
    <w:rsid w:val="000B57F4"/>
    <w:rsid w:val="000B6359"/>
    <w:rsid w:val="000B71A0"/>
    <w:rsid w:val="000C0FD0"/>
    <w:rsid w:val="000C221A"/>
    <w:rsid w:val="000C31E7"/>
    <w:rsid w:val="000C3983"/>
    <w:rsid w:val="000C39B1"/>
    <w:rsid w:val="000C42A1"/>
    <w:rsid w:val="000C4E2A"/>
    <w:rsid w:val="000C4E43"/>
    <w:rsid w:val="000C500B"/>
    <w:rsid w:val="000C5375"/>
    <w:rsid w:val="000C5C81"/>
    <w:rsid w:val="000C6A66"/>
    <w:rsid w:val="000C76DD"/>
    <w:rsid w:val="000D2700"/>
    <w:rsid w:val="000D2A14"/>
    <w:rsid w:val="000D2B92"/>
    <w:rsid w:val="000D2BA8"/>
    <w:rsid w:val="000D319D"/>
    <w:rsid w:val="000D3D56"/>
    <w:rsid w:val="000D3EC8"/>
    <w:rsid w:val="000D4677"/>
    <w:rsid w:val="000D6D43"/>
    <w:rsid w:val="000D708F"/>
    <w:rsid w:val="000E0695"/>
    <w:rsid w:val="000E0B4F"/>
    <w:rsid w:val="000E1E47"/>
    <w:rsid w:val="000E5833"/>
    <w:rsid w:val="000E6896"/>
    <w:rsid w:val="000F09AD"/>
    <w:rsid w:val="000F1B48"/>
    <w:rsid w:val="000F2231"/>
    <w:rsid w:val="000F26DE"/>
    <w:rsid w:val="000F29A5"/>
    <w:rsid w:val="000F2A25"/>
    <w:rsid w:val="000F4B24"/>
    <w:rsid w:val="000F4F46"/>
    <w:rsid w:val="000F5D47"/>
    <w:rsid w:val="000F64A9"/>
    <w:rsid w:val="000F72F1"/>
    <w:rsid w:val="00101376"/>
    <w:rsid w:val="00101753"/>
    <w:rsid w:val="0010188C"/>
    <w:rsid w:val="00101921"/>
    <w:rsid w:val="00102CD0"/>
    <w:rsid w:val="0010394F"/>
    <w:rsid w:val="00104201"/>
    <w:rsid w:val="001055BE"/>
    <w:rsid w:val="001077FB"/>
    <w:rsid w:val="0011258C"/>
    <w:rsid w:val="00114B97"/>
    <w:rsid w:val="00120083"/>
    <w:rsid w:val="001215DB"/>
    <w:rsid w:val="00121874"/>
    <w:rsid w:val="00121F22"/>
    <w:rsid w:val="00123391"/>
    <w:rsid w:val="0012396B"/>
    <w:rsid w:val="00123D02"/>
    <w:rsid w:val="0012449F"/>
    <w:rsid w:val="0012485F"/>
    <w:rsid w:val="00124E78"/>
    <w:rsid w:val="00126100"/>
    <w:rsid w:val="001267C2"/>
    <w:rsid w:val="0012719F"/>
    <w:rsid w:val="00127EB8"/>
    <w:rsid w:val="0013095A"/>
    <w:rsid w:val="0013127E"/>
    <w:rsid w:val="00131719"/>
    <w:rsid w:val="001324FB"/>
    <w:rsid w:val="00136085"/>
    <w:rsid w:val="001403EF"/>
    <w:rsid w:val="0014056A"/>
    <w:rsid w:val="0014060A"/>
    <w:rsid w:val="0014070A"/>
    <w:rsid w:val="001442C0"/>
    <w:rsid w:val="00144419"/>
    <w:rsid w:val="001449EB"/>
    <w:rsid w:val="00145B35"/>
    <w:rsid w:val="00145B5D"/>
    <w:rsid w:val="00150434"/>
    <w:rsid w:val="001508C6"/>
    <w:rsid w:val="00151115"/>
    <w:rsid w:val="00151949"/>
    <w:rsid w:val="00152860"/>
    <w:rsid w:val="00152AB7"/>
    <w:rsid w:val="00154F1B"/>
    <w:rsid w:val="00156435"/>
    <w:rsid w:val="00160477"/>
    <w:rsid w:val="00161170"/>
    <w:rsid w:val="00161E36"/>
    <w:rsid w:val="00162010"/>
    <w:rsid w:val="001620AE"/>
    <w:rsid w:val="00162709"/>
    <w:rsid w:val="0016322A"/>
    <w:rsid w:val="001635E0"/>
    <w:rsid w:val="001636A1"/>
    <w:rsid w:val="0016483C"/>
    <w:rsid w:val="001648AF"/>
    <w:rsid w:val="001650B8"/>
    <w:rsid w:val="00167216"/>
    <w:rsid w:val="0016784A"/>
    <w:rsid w:val="00167883"/>
    <w:rsid w:val="00167A09"/>
    <w:rsid w:val="00170EC6"/>
    <w:rsid w:val="001718EF"/>
    <w:rsid w:val="00173A1E"/>
    <w:rsid w:val="001740C6"/>
    <w:rsid w:val="00175CBA"/>
    <w:rsid w:val="00176021"/>
    <w:rsid w:val="001773A0"/>
    <w:rsid w:val="00177919"/>
    <w:rsid w:val="00177A49"/>
    <w:rsid w:val="00180912"/>
    <w:rsid w:val="00181631"/>
    <w:rsid w:val="00181C72"/>
    <w:rsid w:val="00182306"/>
    <w:rsid w:val="001828E8"/>
    <w:rsid w:val="00183B34"/>
    <w:rsid w:val="00184FAC"/>
    <w:rsid w:val="00185A7B"/>
    <w:rsid w:val="00187393"/>
    <w:rsid w:val="00187C0D"/>
    <w:rsid w:val="001902BB"/>
    <w:rsid w:val="001925C2"/>
    <w:rsid w:val="0019279C"/>
    <w:rsid w:val="00195922"/>
    <w:rsid w:val="001A0393"/>
    <w:rsid w:val="001A0972"/>
    <w:rsid w:val="001A0E49"/>
    <w:rsid w:val="001A1918"/>
    <w:rsid w:val="001A2F28"/>
    <w:rsid w:val="001A360F"/>
    <w:rsid w:val="001A5E0D"/>
    <w:rsid w:val="001A781A"/>
    <w:rsid w:val="001B03B9"/>
    <w:rsid w:val="001B0C67"/>
    <w:rsid w:val="001B0E2A"/>
    <w:rsid w:val="001B1261"/>
    <w:rsid w:val="001B1E19"/>
    <w:rsid w:val="001B2475"/>
    <w:rsid w:val="001B32A4"/>
    <w:rsid w:val="001B3EC7"/>
    <w:rsid w:val="001B63E1"/>
    <w:rsid w:val="001B7C40"/>
    <w:rsid w:val="001C0166"/>
    <w:rsid w:val="001C0253"/>
    <w:rsid w:val="001C1EA2"/>
    <w:rsid w:val="001C20AA"/>
    <w:rsid w:val="001C368F"/>
    <w:rsid w:val="001C3BEA"/>
    <w:rsid w:val="001C4684"/>
    <w:rsid w:val="001C649D"/>
    <w:rsid w:val="001C65BB"/>
    <w:rsid w:val="001C7A4E"/>
    <w:rsid w:val="001D0334"/>
    <w:rsid w:val="001D0C17"/>
    <w:rsid w:val="001D15D8"/>
    <w:rsid w:val="001D6945"/>
    <w:rsid w:val="001D6A76"/>
    <w:rsid w:val="001E0BCC"/>
    <w:rsid w:val="001E0F68"/>
    <w:rsid w:val="001E24E3"/>
    <w:rsid w:val="001E468F"/>
    <w:rsid w:val="001E5863"/>
    <w:rsid w:val="001E5A9A"/>
    <w:rsid w:val="001F1AD7"/>
    <w:rsid w:val="001F2441"/>
    <w:rsid w:val="001F3C44"/>
    <w:rsid w:val="001F5064"/>
    <w:rsid w:val="001F7436"/>
    <w:rsid w:val="002011F5"/>
    <w:rsid w:val="00202FC0"/>
    <w:rsid w:val="00203430"/>
    <w:rsid w:val="0020436C"/>
    <w:rsid w:val="002076CF"/>
    <w:rsid w:val="0021062D"/>
    <w:rsid w:val="00211B06"/>
    <w:rsid w:val="002121D1"/>
    <w:rsid w:val="0021422F"/>
    <w:rsid w:val="002151CD"/>
    <w:rsid w:val="00215ABD"/>
    <w:rsid w:val="00220263"/>
    <w:rsid w:val="00221986"/>
    <w:rsid w:val="00222F11"/>
    <w:rsid w:val="00223103"/>
    <w:rsid w:val="002235C9"/>
    <w:rsid w:val="00223AD4"/>
    <w:rsid w:val="0022470C"/>
    <w:rsid w:val="002250D8"/>
    <w:rsid w:val="00225E12"/>
    <w:rsid w:val="002262FE"/>
    <w:rsid w:val="002265C3"/>
    <w:rsid w:val="00226823"/>
    <w:rsid w:val="00227438"/>
    <w:rsid w:val="00232C09"/>
    <w:rsid w:val="002339B8"/>
    <w:rsid w:val="002347F0"/>
    <w:rsid w:val="00235462"/>
    <w:rsid w:val="00235C83"/>
    <w:rsid w:val="0023667F"/>
    <w:rsid w:val="0023766B"/>
    <w:rsid w:val="00240EB9"/>
    <w:rsid w:val="00242835"/>
    <w:rsid w:val="002436E1"/>
    <w:rsid w:val="00245363"/>
    <w:rsid w:val="0024657B"/>
    <w:rsid w:val="002465A5"/>
    <w:rsid w:val="002467BB"/>
    <w:rsid w:val="00246DD6"/>
    <w:rsid w:val="002471F3"/>
    <w:rsid w:val="002472B9"/>
    <w:rsid w:val="0025032F"/>
    <w:rsid w:val="002512DC"/>
    <w:rsid w:val="002529DC"/>
    <w:rsid w:val="002538BC"/>
    <w:rsid w:val="00253B38"/>
    <w:rsid w:val="00254291"/>
    <w:rsid w:val="00255A25"/>
    <w:rsid w:val="0026004E"/>
    <w:rsid w:val="00260B19"/>
    <w:rsid w:val="00261C71"/>
    <w:rsid w:val="002624AF"/>
    <w:rsid w:val="00263F99"/>
    <w:rsid w:val="002646C0"/>
    <w:rsid w:val="002656F4"/>
    <w:rsid w:val="0027124F"/>
    <w:rsid w:val="0027237F"/>
    <w:rsid w:val="002723C0"/>
    <w:rsid w:val="0027258E"/>
    <w:rsid w:val="0027386F"/>
    <w:rsid w:val="002746D4"/>
    <w:rsid w:val="00274706"/>
    <w:rsid w:val="0027474D"/>
    <w:rsid w:val="00274F04"/>
    <w:rsid w:val="002761E2"/>
    <w:rsid w:val="00276436"/>
    <w:rsid w:val="00276AD0"/>
    <w:rsid w:val="00276B7E"/>
    <w:rsid w:val="0027707B"/>
    <w:rsid w:val="0027747D"/>
    <w:rsid w:val="00277900"/>
    <w:rsid w:val="00280FE1"/>
    <w:rsid w:val="00281E3A"/>
    <w:rsid w:val="0028202F"/>
    <w:rsid w:val="00282AA0"/>
    <w:rsid w:val="00282C01"/>
    <w:rsid w:val="00282F92"/>
    <w:rsid w:val="00286237"/>
    <w:rsid w:val="00286519"/>
    <w:rsid w:val="002871F3"/>
    <w:rsid w:val="0029032A"/>
    <w:rsid w:val="0029216D"/>
    <w:rsid w:val="002963A4"/>
    <w:rsid w:val="00297250"/>
    <w:rsid w:val="002972C7"/>
    <w:rsid w:val="002A0AFD"/>
    <w:rsid w:val="002A0F92"/>
    <w:rsid w:val="002A45BB"/>
    <w:rsid w:val="002A45C7"/>
    <w:rsid w:val="002A6146"/>
    <w:rsid w:val="002A68D5"/>
    <w:rsid w:val="002A6EAE"/>
    <w:rsid w:val="002A778E"/>
    <w:rsid w:val="002A77CA"/>
    <w:rsid w:val="002B1EC9"/>
    <w:rsid w:val="002B27B3"/>
    <w:rsid w:val="002B35EC"/>
    <w:rsid w:val="002B420B"/>
    <w:rsid w:val="002B5E2C"/>
    <w:rsid w:val="002B63F9"/>
    <w:rsid w:val="002B64AF"/>
    <w:rsid w:val="002B6C97"/>
    <w:rsid w:val="002B79C8"/>
    <w:rsid w:val="002C0634"/>
    <w:rsid w:val="002C1848"/>
    <w:rsid w:val="002C216A"/>
    <w:rsid w:val="002C425E"/>
    <w:rsid w:val="002C5CD9"/>
    <w:rsid w:val="002C6236"/>
    <w:rsid w:val="002C6FB0"/>
    <w:rsid w:val="002C70B6"/>
    <w:rsid w:val="002D0279"/>
    <w:rsid w:val="002D0618"/>
    <w:rsid w:val="002D095A"/>
    <w:rsid w:val="002D1F03"/>
    <w:rsid w:val="002D2D4E"/>
    <w:rsid w:val="002D3A5B"/>
    <w:rsid w:val="002D5307"/>
    <w:rsid w:val="002D548F"/>
    <w:rsid w:val="002D5D8B"/>
    <w:rsid w:val="002D6949"/>
    <w:rsid w:val="002D6CC0"/>
    <w:rsid w:val="002D70A3"/>
    <w:rsid w:val="002E47F0"/>
    <w:rsid w:val="002E687B"/>
    <w:rsid w:val="002E6AF8"/>
    <w:rsid w:val="002F1346"/>
    <w:rsid w:val="002F1986"/>
    <w:rsid w:val="002F2172"/>
    <w:rsid w:val="002F3253"/>
    <w:rsid w:val="002F32DD"/>
    <w:rsid w:val="002F380E"/>
    <w:rsid w:val="002F3927"/>
    <w:rsid w:val="002F3CA6"/>
    <w:rsid w:val="002F401A"/>
    <w:rsid w:val="002F4323"/>
    <w:rsid w:val="002F4F26"/>
    <w:rsid w:val="002F5069"/>
    <w:rsid w:val="002F6B12"/>
    <w:rsid w:val="002F703F"/>
    <w:rsid w:val="002F7786"/>
    <w:rsid w:val="002F7ECB"/>
    <w:rsid w:val="003001AD"/>
    <w:rsid w:val="0030051E"/>
    <w:rsid w:val="00301B8D"/>
    <w:rsid w:val="00306360"/>
    <w:rsid w:val="00307E41"/>
    <w:rsid w:val="00310329"/>
    <w:rsid w:val="00310553"/>
    <w:rsid w:val="00313392"/>
    <w:rsid w:val="003142DB"/>
    <w:rsid w:val="0032128E"/>
    <w:rsid w:val="003218DA"/>
    <w:rsid w:val="00321D26"/>
    <w:rsid w:val="003226CC"/>
    <w:rsid w:val="00327ACD"/>
    <w:rsid w:val="00330267"/>
    <w:rsid w:val="00330284"/>
    <w:rsid w:val="00331B62"/>
    <w:rsid w:val="00332149"/>
    <w:rsid w:val="003366F5"/>
    <w:rsid w:val="003369E9"/>
    <w:rsid w:val="00337AC4"/>
    <w:rsid w:val="00337E31"/>
    <w:rsid w:val="00341D6C"/>
    <w:rsid w:val="00342819"/>
    <w:rsid w:val="00345135"/>
    <w:rsid w:val="00345953"/>
    <w:rsid w:val="003504FD"/>
    <w:rsid w:val="003508B2"/>
    <w:rsid w:val="0035176E"/>
    <w:rsid w:val="003523C0"/>
    <w:rsid w:val="003536A7"/>
    <w:rsid w:val="0035396E"/>
    <w:rsid w:val="00354532"/>
    <w:rsid w:val="00354BFF"/>
    <w:rsid w:val="0035546F"/>
    <w:rsid w:val="00355A9F"/>
    <w:rsid w:val="00355D6A"/>
    <w:rsid w:val="00356683"/>
    <w:rsid w:val="0035672A"/>
    <w:rsid w:val="003567DC"/>
    <w:rsid w:val="0035702D"/>
    <w:rsid w:val="003616BD"/>
    <w:rsid w:val="00363323"/>
    <w:rsid w:val="00363B85"/>
    <w:rsid w:val="00363DA7"/>
    <w:rsid w:val="00365D93"/>
    <w:rsid w:val="00365E3D"/>
    <w:rsid w:val="00367562"/>
    <w:rsid w:val="0036780F"/>
    <w:rsid w:val="00367B59"/>
    <w:rsid w:val="003723E9"/>
    <w:rsid w:val="00372964"/>
    <w:rsid w:val="00373737"/>
    <w:rsid w:val="0037391F"/>
    <w:rsid w:val="0037498D"/>
    <w:rsid w:val="00375652"/>
    <w:rsid w:val="00375D2B"/>
    <w:rsid w:val="0037604F"/>
    <w:rsid w:val="003767A5"/>
    <w:rsid w:val="00381108"/>
    <w:rsid w:val="00383572"/>
    <w:rsid w:val="0038357A"/>
    <w:rsid w:val="00383B00"/>
    <w:rsid w:val="00385333"/>
    <w:rsid w:val="00387DBF"/>
    <w:rsid w:val="003902B3"/>
    <w:rsid w:val="0039108C"/>
    <w:rsid w:val="00392E44"/>
    <w:rsid w:val="00393066"/>
    <w:rsid w:val="00394360"/>
    <w:rsid w:val="003949CF"/>
    <w:rsid w:val="00395149"/>
    <w:rsid w:val="00395C6F"/>
    <w:rsid w:val="003A04D2"/>
    <w:rsid w:val="003A12B1"/>
    <w:rsid w:val="003A23CB"/>
    <w:rsid w:val="003A311A"/>
    <w:rsid w:val="003A3DAB"/>
    <w:rsid w:val="003A57AF"/>
    <w:rsid w:val="003A57C7"/>
    <w:rsid w:val="003A5A4F"/>
    <w:rsid w:val="003A5BFF"/>
    <w:rsid w:val="003A664F"/>
    <w:rsid w:val="003A7500"/>
    <w:rsid w:val="003B1C41"/>
    <w:rsid w:val="003B1E72"/>
    <w:rsid w:val="003B2012"/>
    <w:rsid w:val="003B3263"/>
    <w:rsid w:val="003B37CD"/>
    <w:rsid w:val="003B39B7"/>
    <w:rsid w:val="003B3ECD"/>
    <w:rsid w:val="003B4998"/>
    <w:rsid w:val="003B64AE"/>
    <w:rsid w:val="003B71AE"/>
    <w:rsid w:val="003B76F7"/>
    <w:rsid w:val="003B7E6E"/>
    <w:rsid w:val="003C08D2"/>
    <w:rsid w:val="003C1379"/>
    <w:rsid w:val="003C2FF0"/>
    <w:rsid w:val="003C30AD"/>
    <w:rsid w:val="003C4FA6"/>
    <w:rsid w:val="003C5466"/>
    <w:rsid w:val="003C71B7"/>
    <w:rsid w:val="003C76E7"/>
    <w:rsid w:val="003C77F2"/>
    <w:rsid w:val="003C7AAE"/>
    <w:rsid w:val="003D01DA"/>
    <w:rsid w:val="003D0AC9"/>
    <w:rsid w:val="003D2315"/>
    <w:rsid w:val="003D23EE"/>
    <w:rsid w:val="003D2E52"/>
    <w:rsid w:val="003D4661"/>
    <w:rsid w:val="003D62D5"/>
    <w:rsid w:val="003E0979"/>
    <w:rsid w:val="003E0AD7"/>
    <w:rsid w:val="003E0C47"/>
    <w:rsid w:val="003E4510"/>
    <w:rsid w:val="003E5AFE"/>
    <w:rsid w:val="003E5B34"/>
    <w:rsid w:val="003E5BDE"/>
    <w:rsid w:val="003E708A"/>
    <w:rsid w:val="003F071D"/>
    <w:rsid w:val="003F09F0"/>
    <w:rsid w:val="003F2140"/>
    <w:rsid w:val="003F294A"/>
    <w:rsid w:val="003F3F7E"/>
    <w:rsid w:val="003F489B"/>
    <w:rsid w:val="003F57AE"/>
    <w:rsid w:val="003F61A8"/>
    <w:rsid w:val="003F7C4F"/>
    <w:rsid w:val="0040025B"/>
    <w:rsid w:val="00401CD6"/>
    <w:rsid w:val="00402092"/>
    <w:rsid w:val="00402C37"/>
    <w:rsid w:val="0040345B"/>
    <w:rsid w:val="004048FC"/>
    <w:rsid w:val="00405868"/>
    <w:rsid w:val="00405AF8"/>
    <w:rsid w:val="00406B7C"/>
    <w:rsid w:val="0040719A"/>
    <w:rsid w:val="00411C0C"/>
    <w:rsid w:val="004145AD"/>
    <w:rsid w:val="00415FF0"/>
    <w:rsid w:val="00416F24"/>
    <w:rsid w:val="00416F4A"/>
    <w:rsid w:val="00417773"/>
    <w:rsid w:val="00420EA3"/>
    <w:rsid w:val="00421690"/>
    <w:rsid w:val="0042177A"/>
    <w:rsid w:val="00422F5D"/>
    <w:rsid w:val="00425647"/>
    <w:rsid w:val="00426F79"/>
    <w:rsid w:val="0043231B"/>
    <w:rsid w:val="00432AA9"/>
    <w:rsid w:val="004341E8"/>
    <w:rsid w:val="00435A50"/>
    <w:rsid w:val="00435C79"/>
    <w:rsid w:val="00436511"/>
    <w:rsid w:val="00440757"/>
    <w:rsid w:val="004409CA"/>
    <w:rsid w:val="00440CFF"/>
    <w:rsid w:val="00441684"/>
    <w:rsid w:val="004417F4"/>
    <w:rsid w:val="00442023"/>
    <w:rsid w:val="00442079"/>
    <w:rsid w:val="004422F9"/>
    <w:rsid w:val="0044268A"/>
    <w:rsid w:val="00443E4C"/>
    <w:rsid w:val="00444F7A"/>
    <w:rsid w:val="00445363"/>
    <w:rsid w:val="00453296"/>
    <w:rsid w:val="00455B73"/>
    <w:rsid w:val="00456A58"/>
    <w:rsid w:val="0046129C"/>
    <w:rsid w:val="00462168"/>
    <w:rsid w:val="00463EEA"/>
    <w:rsid w:val="004672A0"/>
    <w:rsid w:val="0047329A"/>
    <w:rsid w:val="00475908"/>
    <w:rsid w:val="004771F1"/>
    <w:rsid w:val="004777E3"/>
    <w:rsid w:val="00477870"/>
    <w:rsid w:val="00480563"/>
    <w:rsid w:val="00481880"/>
    <w:rsid w:val="00483487"/>
    <w:rsid w:val="0048353A"/>
    <w:rsid w:val="00484241"/>
    <w:rsid w:val="00486D79"/>
    <w:rsid w:val="00487ACA"/>
    <w:rsid w:val="00487CAC"/>
    <w:rsid w:val="004912B8"/>
    <w:rsid w:val="00492632"/>
    <w:rsid w:val="0049568D"/>
    <w:rsid w:val="004956B9"/>
    <w:rsid w:val="00495BFD"/>
    <w:rsid w:val="004969F7"/>
    <w:rsid w:val="004974C9"/>
    <w:rsid w:val="004A059E"/>
    <w:rsid w:val="004A0FD3"/>
    <w:rsid w:val="004A1B30"/>
    <w:rsid w:val="004A3BEA"/>
    <w:rsid w:val="004A4732"/>
    <w:rsid w:val="004A4EB6"/>
    <w:rsid w:val="004B1D7B"/>
    <w:rsid w:val="004B22F5"/>
    <w:rsid w:val="004B41E5"/>
    <w:rsid w:val="004B4E09"/>
    <w:rsid w:val="004B5082"/>
    <w:rsid w:val="004B6F21"/>
    <w:rsid w:val="004B78FD"/>
    <w:rsid w:val="004C0CB2"/>
    <w:rsid w:val="004C1845"/>
    <w:rsid w:val="004C1F77"/>
    <w:rsid w:val="004C2BC8"/>
    <w:rsid w:val="004C4B45"/>
    <w:rsid w:val="004C59D6"/>
    <w:rsid w:val="004C6770"/>
    <w:rsid w:val="004C7354"/>
    <w:rsid w:val="004C791C"/>
    <w:rsid w:val="004D0EB5"/>
    <w:rsid w:val="004D10E3"/>
    <w:rsid w:val="004D1EB8"/>
    <w:rsid w:val="004D2AC2"/>
    <w:rsid w:val="004D492E"/>
    <w:rsid w:val="004D67F5"/>
    <w:rsid w:val="004E0024"/>
    <w:rsid w:val="004E017D"/>
    <w:rsid w:val="004E2664"/>
    <w:rsid w:val="004E284F"/>
    <w:rsid w:val="004E2F83"/>
    <w:rsid w:val="004E7205"/>
    <w:rsid w:val="004E75C7"/>
    <w:rsid w:val="004E76AA"/>
    <w:rsid w:val="004F2226"/>
    <w:rsid w:val="004F2376"/>
    <w:rsid w:val="004F23EC"/>
    <w:rsid w:val="004F2493"/>
    <w:rsid w:val="004F2DD0"/>
    <w:rsid w:val="004F4805"/>
    <w:rsid w:val="004F4994"/>
    <w:rsid w:val="004F5634"/>
    <w:rsid w:val="004F6573"/>
    <w:rsid w:val="00501A93"/>
    <w:rsid w:val="00501FB4"/>
    <w:rsid w:val="005025BE"/>
    <w:rsid w:val="00502B84"/>
    <w:rsid w:val="00504D5F"/>
    <w:rsid w:val="00505548"/>
    <w:rsid w:val="00506FB3"/>
    <w:rsid w:val="0051055B"/>
    <w:rsid w:val="00510705"/>
    <w:rsid w:val="0051138E"/>
    <w:rsid w:val="005119C5"/>
    <w:rsid w:val="00511CF4"/>
    <w:rsid w:val="00512485"/>
    <w:rsid w:val="00513C60"/>
    <w:rsid w:val="00516599"/>
    <w:rsid w:val="005176EA"/>
    <w:rsid w:val="00517C32"/>
    <w:rsid w:val="00520113"/>
    <w:rsid w:val="00523ECB"/>
    <w:rsid w:val="00524431"/>
    <w:rsid w:val="00524BF3"/>
    <w:rsid w:val="005258D0"/>
    <w:rsid w:val="005264D8"/>
    <w:rsid w:val="00527336"/>
    <w:rsid w:val="00527708"/>
    <w:rsid w:val="00530155"/>
    <w:rsid w:val="0053101C"/>
    <w:rsid w:val="00531034"/>
    <w:rsid w:val="005310C5"/>
    <w:rsid w:val="00531E8C"/>
    <w:rsid w:val="00532B88"/>
    <w:rsid w:val="00535AEC"/>
    <w:rsid w:val="005360E8"/>
    <w:rsid w:val="0053674A"/>
    <w:rsid w:val="005369CE"/>
    <w:rsid w:val="00537DCC"/>
    <w:rsid w:val="00537F1B"/>
    <w:rsid w:val="00540569"/>
    <w:rsid w:val="005432E4"/>
    <w:rsid w:val="005432F7"/>
    <w:rsid w:val="00543627"/>
    <w:rsid w:val="00543CE6"/>
    <w:rsid w:val="00544331"/>
    <w:rsid w:val="00545253"/>
    <w:rsid w:val="0055019E"/>
    <w:rsid w:val="00552FC6"/>
    <w:rsid w:val="00553050"/>
    <w:rsid w:val="005530C1"/>
    <w:rsid w:val="00554075"/>
    <w:rsid w:val="00554C1F"/>
    <w:rsid w:val="005563CF"/>
    <w:rsid w:val="0055663A"/>
    <w:rsid w:val="00557981"/>
    <w:rsid w:val="005610E0"/>
    <w:rsid w:val="005617A7"/>
    <w:rsid w:val="00562781"/>
    <w:rsid w:val="005633E4"/>
    <w:rsid w:val="0056396D"/>
    <w:rsid w:val="00563A58"/>
    <w:rsid w:val="00563D88"/>
    <w:rsid w:val="00565374"/>
    <w:rsid w:val="00565695"/>
    <w:rsid w:val="00566DAC"/>
    <w:rsid w:val="00566E9D"/>
    <w:rsid w:val="00571889"/>
    <w:rsid w:val="00572F7A"/>
    <w:rsid w:val="00575298"/>
    <w:rsid w:val="00575CE7"/>
    <w:rsid w:val="005760B9"/>
    <w:rsid w:val="00576FA5"/>
    <w:rsid w:val="00577048"/>
    <w:rsid w:val="00581254"/>
    <w:rsid w:val="0058178F"/>
    <w:rsid w:val="00582EAB"/>
    <w:rsid w:val="00583B78"/>
    <w:rsid w:val="005852D8"/>
    <w:rsid w:val="005854AC"/>
    <w:rsid w:val="005857B8"/>
    <w:rsid w:val="00586EF1"/>
    <w:rsid w:val="00590573"/>
    <w:rsid w:val="00590591"/>
    <w:rsid w:val="00593740"/>
    <w:rsid w:val="00593BBF"/>
    <w:rsid w:val="0059611E"/>
    <w:rsid w:val="00596540"/>
    <w:rsid w:val="005967E6"/>
    <w:rsid w:val="00597111"/>
    <w:rsid w:val="005973E0"/>
    <w:rsid w:val="00597416"/>
    <w:rsid w:val="005979DB"/>
    <w:rsid w:val="005A1D7F"/>
    <w:rsid w:val="005A254F"/>
    <w:rsid w:val="005A275E"/>
    <w:rsid w:val="005A40F1"/>
    <w:rsid w:val="005A5546"/>
    <w:rsid w:val="005A6E79"/>
    <w:rsid w:val="005B08F4"/>
    <w:rsid w:val="005B0CDD"/>
    <w:rsid w:val="005B1191"/>
    <w:rsid w:val="005B12C3"/>
    <w:rsid w:val="005B2069"/>
    <w:rsid w:val="005B30EE"/>
    <w:rsid w:val="005B3529"/>
    <w:rsid w:val="005B3DFB"/>
    <w:rsid w:val="005B4C33"/>
    <w:rsid w:val="005B6F9B"/>
    <w:rsid w:val="005C17AF"/>
    <w:rsid w:val="005C2401"/>
    <w:rsid w:val="005C3EDB"/>
    <w:rsid w:val="005C51F3"/>
    <w:rsid w:val="005C6543"/>
    <w:rsid w:val="005C681C"/>
    <w:rsid w:val="005C7480"/>
    <w:rsid w:val="005C7745"/>
    <w:rsid w:val="005D0423"/>
    <w:rsid w:val="005D1906"/>
    <w:rsid w:val="005D2BA6"/>
    <w:rsid w:val="005D372C"/>
    <w:rsid w:val="005D39C9"/>
    <w:rsid w:val="005D4133"/>
    <w:rsid w:val="005D523F"/>
    <w:rsid w:val="005D659B"/>
    <w:rsid w:val="005D7E5C"/>
    <w:rsid w:val="005E11C2"/>
    <w:rsid w:val="005E18CD"/>
    <w:rsid w:val="005E32DE"/>
    <w:rsid w:val="005E5AFB"/>
    <w:rsid w:val="005E60AD"/>
    <w:rsid w:val="005E62E0"/>
    <w:rsid w:val="005E64C9"/>
    <w:rsid w:val="005E6529"/>
    <w:rsid w:val="005E7337"/>
    <w:rsid w:val="005E7EA4"/>
    <w:rsid w:val="005F0CDD"/>
    <w:rsid w:val="005F16B5"/>
    <w:rsid w:val="005F39B1"/>
    <w:rsid w:val="005F3A14"/>
    <w:rsid w:val="005F497E"/>
    <w:rsid w:val="005F4E13"/>
    <w:rsid w:val="005F5C2F"/>
    <w:rsid w:val="005F6231"/>
    <w:rsid w:val="00600191"/>
    <w:rsid w:val="006005B1"/>
    <w:rsid w:val="00600FD0"/>
    <w:rsid w:val="0060128F"/>
    <w:rsid w:val="006042DB"/>
    <w:rsid w:val="006045FE"/>
    <w:rsid w:val="00606812"/>
    <w:rsid w:val="0060787E"/>
    <w:rsid w:val="0061123C"/>
    <w:rsid w:val="006147B0"/>
    <w:rsid w:val="0061691F"/>
    <w:rsid w:val="0061760D"/>
    <w:rsid w:val="00620A37"/>
    <w:rsid w:val="00622EC5"/>
    <w:rsid w:val="00623427"/>
    <w:rsid w:val="00623ECF"/>
    <w:rsid w:val="006242BE"/>
    <w:rsid w:val="006247C6"/>
    <w:rsid w:val="006255BD"/>
    <w:rsid w:val="0062690D"/>
    <w:rsid w:val="00626A7D"/>
    <w:rsid w:val="00626D40"/>
    <w:rsid w:val="00627B41"/>
    <w:rsid w:val="006301AD"/>
    <w:rsid w:val="00630A0B"/>
    <w:rsid w:val="00630FA6"/>
    <w:rsid w:val="00631F06"/>
    <w:rsid w:val="00634413"/>
    <w:rsid w:val="00635871"/>
    <w:rsid w:val="00636165"/>
    <w:rsid w:val="00636A02"/>
    <w:rsid w:val="00637759"/>
    <w:rsid w:val="00637D3C"/>
    <w:rsid w:val="00640266"/>
    <w:rsid w:val="006409A0"/>
    <w:rsid w:val="00640BA3"/>
    <w:rsid w:val="00642CFB"/>
    <w:rsid w:val="0064412B"/>
    <w:rsid w:val="00644629"/>
    <w:rsid w:val="0064559D"/>
    <w:rsid w:val="0064646D"/>
    <w:rsid w:val="00647496"/>
    <w:rsid w:val="00647A2D"/>
    <w:rsid w:val="006503EE"/>
    <w:rsid w:val="00654CA9"/>
    <w:rsid w:val="00654FEB"/>
    <w:rsid w:val="00656926"/>
    <w:rsid w:val="00656BC4"/>
    <w:rsid w:val="00656BDC"/>
    <w:rsid w:val="0065706E"/>
    <w:rsid w:val="0065764B"/>
    <w:rsid w:val="006612CE"/>
    <w:rsid w:val="00663617"/>
    <w:rsid w:val="0066380D"/>
    <w:rsid w:val="00663C0C"/>
    <w:rsid w:val="00666298"/>
    <w:rsid w:val="00667969"/>
    <w:rsid w:val="0067046B"/>
    <w:rsid w:val="006709AA"/>
    <w:rsid w:val="0067101C"/>
    <w:rsid w:val="00673932"/>
    <w:rsid w:val="006750F9"/>
    <w:rsid w:val="006758E8"/>
    <w:rsid w:val="00675979"/>
    <w:rsid w:val="006762D9"/>
    <w:rsid w:val="006821D3"/>
    <w:rsid w:val="00683997"/>
    <w:rsid w:val="00683BBC"/>
    <w:rsid w:val="00684360"/>
    <w:rsid w:val="006846BC"/>
    <w:rsid w:val="006847C4"/>
    <w:rsid w:val="00685058"/>
    <w:rsid w:val="00685370"/>
    <w:rsid w:val="00686425"/>
    <w:rsid w:val="00687A37"/>
    <w:rsid w:val="00687DDC"/>
    <w:rsid w:val="00690145"/>
    <w:rsid w:val="006904AE"/>
    <w:rsid w:val="00693029"/>
    <w:rsid w:val="00693AAC"/>
    <w:rsid w:val="0069487E"/>
    <w:rsid w:val="00694F49"/>
    <w:rsid w:val="006951FC"/>
    <w:rsid w:val="006956B9"/>
    <w:rsid w:val="006962CC"/>
    <w:rsid w:val="006A04AD"/>
    <w:rsid w:val="006A151E"/>
    <w:rsid w:val="006A1C9F"/>
    <w:rsid w:val="006A1D0D"/>
    <w:rsid w:val="006A1F99"/>
    <w:rsid w:val="006A52D3"/>
    <w:rsid w:val="006A614C"/>
    <w:rsid w:val="006A681D"/>
    <w:rsid w:val="006A74CE"/>
    <w:rsid w:val="006B183A"/>
    <w:rsid w:val="006B21ED"/>
    <w:rsid w:val="006B2E31"/>
    <w:rsid w:val="006B327F"/>
    <w:rsid w:val="006B4B54"/>
    <w:rsid w:val="006B60AD"/>
    <w:rsid w:val="006B6820"/>
    <w:rsid w:val="006C0013"/>
    <w:rsid w:val="006C03DE"/>
    <w:rsid w:val="006C1716"/>
    <w:rsid w:val="006C19A2"/>
    <w:rsid w:val="006C467B"/>
    <w:rsid w:val="006C4798"/>
    <w:rsid w:val="006C566B"/>
    <w:rsid w:val="006C61F5"/>
    <w:rsid w:val="006C733E"/>
    <w:rsid w:val="006C747E"/>
    <w:rsid w:val="006C7A98"/>
    <w:rsid w:val="006D0819"/>
    <w:rsid w:val="006D281C"/>
    <w:rsid w:val="006D3ED2"/>
    <w:rsid w:val="006D55B8"/>
    <w:rsid w:val="006D5822"/>
    <w:rsid w:val="006D5F02"/>
    <w:rsid w:val="006E0136"/>
    <w:rsid w:val="006E035B"/>
    <w:rsid w:val="006E2BD3"/>
    <w:rsid w:val="006E3531"/>
    <w:rsid w:val="006E3F67"/>
    <w:rsid w:val="006E480D"/>
    <w:rsid w:val="006E5765"/>
    <w:rsid w:val="006F14F9"/>
    <w:rsid w:val="006F2056"/>
    <w:rsid w:val="006F33E9"/>
    <w:rsid w:val="006F4258"/>
    <w:rsid w:val="006F4405"/>
    <w:rsid w:val="006F4A52"/>
    <w:rsid w:val="006F5679"/>
    <w:rsid w:val="006F5B9F"/>
    <w:rsid w:val="006F6B62"/>
    <w:rsid w:val="006F6B63"/>
    <w:rsid w:val="006F6FFC"/>
    <w:rsid w:val="00700AC2"/>
    <w:rsid w:val="00701133"/>
    <w:rsid w:val="00703EC6"/>
    <w:rsid w:val="00706792"/>
    <w:rsid w:val="007068FC"/>
    <w:rsid w:val="00706AFE"/>
    <w:rsid w:val="00707F86"/>
    <w:rsid w:val="0071086B"/>
    <w:rsid w:val="00710906"/>
    <w:rsid w:val="007110B5"/>
    <w:rsid w:val="00711982"/>
    <w:rsid w:val="00711F60"/>
    <w:rsid w:val="00712889"/>
    <w:rsid w:val="00713096"/>
    <w:rsid w:val="007130D2"/>
    <w:rsid w:val="00714D8E"/>
    <w:rsid w:val="007151EE"/>
    <w:rsid w:val="00716154"/>
    <w:rsid w:val="00717A85"/>
    <w:rsid w:val="007209BC"/>
    <w:rsid w:val="007213C7"/>
    <w:rsid w:val="007230FA"/>
    <w:rsid w:val="0072419D"/>
    <w:rsid w:val="00725215"/>
    <w:rsid w:val="00725D11"/>
    <w:rsid w:val="00726434"/>
    <w:rsid w:val="007269EE"/>
    <w:rsid w:val="00730306"/>
    <w:rsid w:val="0073065C"/>
    <w:rsid w:val="00731A27"/>
    <w:rsid w:val="0073200F"/>
    <w:rsid w:val="00732117"/>
    <w:rsid w:val="007357AF"/>
    <w:rsid w:val="00735DE0"/>
    <w:rsid w:val="0073622A"/>
    <w:rsid w:val="00737505"/>
    <w:rsid w:val="00737C89"/>
    <w:rsid w:val="00737DF9"/>
    <w:rsid w:val="00740813"/>
    <w:rsid w:val="007408EF"/>
    <w:rsid w:val="0074123F"/>
    <w:rsid w:val="00741580"/>
    <w:rsid w:val="00742353"/>
    <w:rsid w:val="00743552"/>
    <w:rsid w:val="00744165"/>
    <w:rsid w:val="00746058"/>
    <w:rsid w:val="00751CAA"/>
    <w:rsid w:val="00752615"/>
    <w:rsid w:val="007528DC"/>
    <w:rsid w:val="007533E3"/>
    <w:rsid w:val="00756052"/>
    <w:rsid w:val="0076148F"/>
    <w:rsid w:val="00761765"/>
    <w:rsid w:val="0076259D"/>
    <w:rsid w:val="007631C6"/>
    <w:rsid w:val="00764354"/>
    <w:rsid w:val="007654D7"/>
    <w:rsid w:val="00765E25"/>
    <w:rsid w:val="00765ED8"/>
    <w:rsid w:val="007660F2"/>
    <w:rsid w:val="00766814"/>
    <w:rsid w:val="007678FF"/>
    <w:rsid w:val="00767DD6"/>
    <w:rsid w:val="007708D5"/>
    <w:rsid w:val="00770C61"/>
    <w:rsid w:val="00770D44"/>
    <w:rsid w:val="007732AE"/>
    <w:rsid w:val="007747C2"/>
    <w:rsid w:val="00775F33"/>
    <w:rsid w:val="00776BAA"/>
    <w:rsid w:val="00777B7A"/>
    <w:rsid w:val="007924AA"/>
    <w:rsid w:val="00793B52"/>
    <w:rsid w:val="00795148"/>
    <w:rsid w:val="007978AC"/>
    <w:rsid w:val="00797AA8"/>
    <w:rsid w:val="007A03CE"/>
    <w:rsid w:val="007A412D"/>
    <w:rsid w:val="007A4385"/>
    <w:rsid w:val="007A4BCD"/>
    <w:rsid w:val="007A58E8"/>
    <w:rsid w:val="007A5A3F"/>
    <w:rsid w:val="007A5D6B"/>
    <w:rsid w:val="007A768F"/>
    <w:rsid w:val="007B1714"/>
    <w:rsid w:val="007B283E"/>
    <w:rsid w:val="007B29F9"/>
    <w:rsid w:val="007B60DC"/>
    <w:rsid w:val="007C02FA"/>
    <w:rsid w:val="007C2522"/>
    <w:rsid w:val="007C6472"/>
    <w:rsid w:val="007C6A9B"/>
    <w:rsid w:val="007C769B"/>
    <w:rsid w:val="007C78BB"/>
    <w:rsid w:val="007C7B50"/>
    <w:rsid w:val="007D5376"/>
    <w:rsid w:val="007D7036"/>
    <w:rsid w:val="007D72F7"/>
    <w:rsid w:val="007E0B5C"/>
    <w:rsid w:val="007E3DBB"/>
    <w:rsid w:val="007E7D9E"/>
    <w:rsid w:val="007F0823"/>
    <w:rsid w:val="007F1073"/>
    <w:rsid w:val="007F1293"/>
    <w:rsid w:val="007F181E"/>
    <w:rsid w:val="007F1967"/>
    <w:rsid w:val="007F24FC"/>
    <w:rsid w:val="007F32A8"/>
    <w:rsid w:val="007F3F39"/>
    <w:rsid w:val="007F44EA"/>
    <w:rsid w:val="007F55B1"/>
    <w:rsid w:val="007F6B96"/>
    <w:rsid w:val="007F7713"/>
    <w:rsid w:val="007F7CF0"/>
    <w:rsid w:val="008016A2"/>
    <w:rsid w:val="00801721"/>
    <w:rsid w:val="00803ABD"/>
    <w:rsid w:val="008050E5"/>
    <w:rsid w:val="00805481"/>
    <w:rsid w:val="00806F9E"/>
    <w:rsid w:val="00807908"/>
    <w:rsid w:val="00812A40"/>
    <w:rsid w:val="008132E9"/>
    <w:rsid w:val="00815D49"/>
    <w:rsid w:val="0082148A"/>
    <w:rsid w:val="0082187C"/>
    <w:rsid w:val="008224FA"/>
    <w:rsid w:val="00822C58"/>
    <w:rsid w:val="0082567C"/>
    <w:rsid w:val="00827327"/>
    <w:rsid w:val="00827B60"/>
    <w:rsid w:val="008305E3"/>
    <w:rsid w:val="00831DF0"/>
    <w:rsid w:val="00831F3C"/>
    <w:rsid w:val="00833CE5"/>
    <w:rsid w:val="00835DF7"/>
    <w:rsid w:val="00836C2C"/>
    <w:rsid w:val="00840D80"/>
    <w:rsid w:val="00841DDB"/>
    <w:rsid w:val="008420F3"/>
    <w:rsid w:val="00843D5C"/>
    <w:rsid w:val="00844C18"/>
    <w:rsid w:val="008451D0"/>
    <w:rsid w:val="00845498"/>
    <w:rsid w:val="008463E7"/>
    <w:rsid w:val="008465BC"/>
    <w:rsid w:val="008467E2"/>
    <w:rsid w:val="00846876"/>
    <w:rsid w:val="0084719E"/>
    <w:rsid w:val="00847723"/>
    <w:rsid w:val="0085090F"/>
    <w:rsid w:val="008510F4"/>
    <w:rsid w:val="00851CBA"/>
    <w:rsid w:val="00852B7B"/>
    <w:rsid w:val="00853332"/>
    <w:rsid w:val="00853734"/>
    <w:rsid w:val="00855B7F"/>
    <w:rsid w:val="00855BE7"/>
    <w:rsid w:val="00857C35"/>
    <w:rsid w:val="00857CD0"/>
    <w:rsid w:val="0086225E"/>
    <w:rsid w:val="008623EF"/>
    <w:rsid w:val="00864A74"/>
    <w:rsid w:val="008653B8"/>
    <w:rsid w:val="00866173"/>
    <w:rsid w:val="008670A9"/>
    <w:rsid w:val="00867A78"/>
    <w:rsid w:val="00870648"/>
    <w:rsid w:val="00870A0D"/>
    <w:rsid w:val="00872AFF"/>
    <w:rsid w:val="00872B79"/>
    <w:rsid w:val="00876D2C"/>
    <w:rsid w:val="00876E0B"/>
    <w:rsid w:val="008771A4"/>
    <w:rsid w:val="00877715"/>
    <w:rsid w:val="00880788"/>
    <w:rsid w:val="00882641"/>
    <w:rsid w:val="00884FC8"/>
    <w:rsid w:val="00885245"/>
    <w:rsid w:val="00885519"/>
    <w:rsid w:val="00885FF8"/>
    <w:rsid w:val="008867F9"/>
    <w:rsid w:val="008877EE"/>
    <w:rsid w:val="00887C94"/>
    <w:rsid w:val="0089045C"/>
    <w:rsid w:val="0089046A"/>
    <w:rsid w:val="0089185D"/>
    <w:rsid w:val="00892CAD"/>
    <w:rsid w:val="0089666B"/>
    <w:rsid w:val="008A0AC9"/>
    <w:rsid w:val="008A0AD1"/>
    <w:rsid w:val="008A0EC7"/>
    <w:rsid w:val="008A2271"/>
    <w:rsid w:val="008A3D5C"/>
    <w:rsid w:val="008A6A11"/>
    <w:rsid w:val="008A6FD5"/>
    <w:rsid w:val="008A7CAB"/>
    <w:rsid w:val="008B130E"/>
    <w:rsid w:val="008B19B0"/>
    <w:rsid w:val="008B21BC"/>
    <w:rsid w:val="008B24A1"/>
    <w:rsid w:val="008B4933"/>
    <w:rsid w:val="008B5A7F"/>
    <w:rsid w:val="008B75D2"/>
    <w:rsid w:val="008B7DD6"/>
    <w:rsid w:val="008C074F"/>
    <w:rsid w:val="008C2991"/>
    <w:rsid w:val="008C2A4B"/>
    <w:rsid w:val="008C2F85"/>
    <w:rsid w:val="008C353A"/>
    <w:rsid w:val="008C4B71"/>
    <w:rsid w:val="008C505E"/>
    <w:rsid w:val="008C5A50"/>
    <w:rsid w:val="008C6800"/>
    <w:rsid w:val="008C6B7F"/>
    <w:rsid w:val="008D0BE6"/>
    <w:rsid w:val="008D28D7"/>
    <w:rsid w:val="008D2D1F"/>
    <w:rsid w:val="008D301E"/>
    <w:rsid w:val="008D3531"/>
    <w:rsid w:val="008D40DD"/>
    <w:rsid w:val="008D6591"/>
    <w:rsid w:val="008E2BFB"/>
    <w:rsid w:val="008E2F11"/>
    <w:rsid w:val="008E4D24"/>
    <w:rsid w:val="008E7087"/>
    <w:rsid w:val="008E7AD6"/>
    <w:rsid w:val="008E7B7A"/>
    <w:rsid w:val="008F16C4"/>
    <w:rsid w:val="008F2B4F"/>
    <w:rsid w:val="008F4A52"/>
    <w:rsid w:val="008F5826"/>
    <w:rsid w:val="00900124"/>
    <w:rsid w:val="0090100D"/>
    <w:rsid w:val="009019B8"/>
    <w:rsid w:val="009038C7"/>
    <w:rsid w:val="009040D3"/>
    <w:rsid w:val="009047EF"/>
    <w:rsid w:val="00905B12"/>
    <w:rsid w:val="009065D5"/>
    <w:rsid w:val="00906854"/>
    <w:rsid w:val="00906F06"/>
    <w:rsid w:val="00907005"/>
    <w:rsid w:val="009076C0"/>
    <w:rsid w:val="00915132"/>
    <w:rsid w:val="00915786"/>
    <w:rsid w:val="00916451"/>
    <w:rsid w:val="00916616"/>
    <w:rsid w:val="00917A02"/>
    <w:rsid w:val="00921CBD"/>
    <w:rsid w:val="0092325A"/>
    <w:rsid w:val="00925076"/>
    <w:rsid w:val="0092562F"/>
    <w:rsid w:val="009266E2"/>
    <w:rsid w:val="00926894"/>
    <w:rsid w:val="00931A36"/>
    <w:rsid w:val="00931E7F"/>
    <w:rsid w:val="0093238F"/>
    <w:rsid w:val="009327A1"/>
    <w:rsid w:val="00932D2A"/>
    <w:rsid w:val="009375AA"/>
    <w:rsid w:val="00944C0F"/>
    <w:rsid w:val="0094648C"/>
    <w:rsid w:val="0094716E"/>
    <w:rsid w:val="00947616"/>
    <w:rsid w:val="00947CC9"/>
    <w:rsid w:val="00947F8F"/>
    <w:rsid w:val="0095032D"/>
    <w:rsid w:val="00951199"/>
    <w:rsid w:val="00951200"/>
    <w:rsid w:val="00951420"/>
    <w:rsid w:val="009522D6"/>
    <w:rsid w:val="0095236A"/>
    <w:rsid w:val="00953405"/>
    <w:rsid w:val="00953F81"/>
    <w:rsid w:val="00954464"/>
    <w:rsid w:val="00954C50"/>
    <w:rsid w:val="00954DB8"/>
    <w:rsid w:val="0095676F"/>
    <w:rsid w:val="00956E79"/>
    <w:rsid w:val="009578E0"/>
    <w:rsid w:val="00960117"/>
    <w:rsid w:val="00960981"/>
    <w:rsid w:val="00960E2A"/>
    <w:rsid w:val="009618D8"/>
    <w:rsid w:val="00961E3E"/>
    <w:rsid w:val="009621CF"/>
    <w:rsid w:val="009631EA"/>
    <w:rsid w:val="00964E81"/>
    <w:rsid w:val="00966957"/>
    <w:rsid w:val="00966E89"/>
    <w:rsid w:val="00967A62"/>
    <w:rsid w:val="009721DE"/>
    <w:rsid w:val="009762B1"/>
    <w:rsid w:val="00976B38"/>
    <w:rsid w:val="00980FCE"/>
    <w:rsid w:val="0098277A"/>
    <w:rsid w:val="00983469"/>
    <w:rsid w:val="00983BBE"/>
    <w:rsid w:val="00987F46"/>
    <w:rsid w:val="0099059E"/>
    <w:rsid w:val="00990888"/>
    <w:rsid w:val="009918D9"/>
    <w:rsid w:val="00992872"/>
    <w:rsid w:val="00994B60"/>
    <w:rsid w:val="00996403"/>
    <w:rsid w:val="00996E42"/>
    <w:rsid w:val="009A0677"/>
    <w:rsid w:val="009A3D07"/>
    <w:rsid w:val="009B03FF"/>
    <w:rsid w:val="009B0626"/>
    <w:rsid w:val="009B4419"/>
    <w:rsid w:val="009B5A48"/>
    <w:rsid w:val="009B7253"/>
    <w:rsid w:val="009B7282"/>
    <w:rsid w:val="009B7499"/>
    <w:rsid w:val="009B754F"/>
    <w:rsid w:val="009C3A04"/>
    <w:rsid w:val="009C5851"/>
    <w:rsid w:val="009C6AFC"/>
    <w:rsid w:val="009C6B14"/>
    <w:rsid w:val="009C7F48"/>
    <w:rsid w:val="009D194A"/>
    <w:rsid w:val="009D2136"/>
    <w:rsid w:val="009D320F"/>
    <w:rsid w:val="009D621B"/>
    <w:rsid w:val="009D7B74"/>
    <w:rsid w:val="009E07E1"/>
    <w:rsid w:val="009E10B0"/>
    <w:rsid w:val="009E1172"/>
    <w:rsid w:val="009E2C6E"/>
    <w:rsid w:val="009E455B"/>
    <w:rsid w:val="009E5D5B"/>
    <w:rsid w:val="009E679F"/>
    <w:rsid w:val="009E772B"/>
    <w:rsid w:val="009E7F3A"/>
    <w:rsid w:val="009F0634"/>
    <w:rsid w:val="009F0BD7"/>
    <w:rsid w:val="009F525E"/>
    <w:rsid w:val="009F63CF"/>
    <w:rsid w:val="009F6594"/>
    <w:rsid w:val="009F6ECD"/>
    <w:rsid w:val="009F77E2"/>
    <w:rsid w:val="00A00B08"/>
    <w:rsid w:val="00A01635"/>
    <w:rsid w:val="00A02995"/>
    <w:rsid w:val="00A02A3A"/>
    <w:rsid w:val="00A03923"/>
    <w:rsid w:val="00A03B95"/>
    <w:rsid w:val="00A04527"/>
    <w:rsid w:val="00A049AD"/>
    <w:rsid w:val="00A04B59"/>
    <w:rsid w:val="00A06C0F"/>
    <w:rsid w:val="00A07387"/>
    <w:rsid w:val="00A07427"/>
    <w:rsid w:val="00A07B3C"/>
    <w:rsid w:val="00A07B5D"/>
    <w:rsid w:val="00A1397F"/>
    <w:rsid w:val="00A15462"/>
    <w:rsid w:val="00A20019"/>
    <w:rsid w:val="00A20C3C"/>
    <w:rsid w:val="00A20EC1"/>
    <w:rsid w:val="00A22315"/>
    <w:rsid w:val="00A24B49"/>
    <w:rsid w:val="00A24BFF"/>
    <w:rsid w:val="00A2609D"/>
    <w:rsid w:val="00A260CB"/>
    <w:rsid w:val="00A26155"/>
    <w:rsid w:val="00A2725E"/>
    <w:rsid w:val="00A2736A"/>
    <w:rsid w:val="00A27E7D"/>
    <w:rsid w:val="00A30719"/>
    <w:rsid w:val="00A34739"/>
    <w:rsid w:val="00A355AB"/>
    <w:rsid w:val="00A359A7"/>
    <w:rsid w:val="00A37677"/>
    <w:rsid w:val="00A37888"/>
    <w:rsid w:val="00A37A42"/>
    <w:rsid w:val="00A37CF3"/>
    <w:rsid w:val="00A4052A"/>
    <w:rsid w:val="00A41584"/>
    <w:rsid w:val="00A42CA0"/>
    <w:rsid w:val="00A44AE5"/>
    <w:rsid w:val="00A50483"/>
    <w:rsid w:val="00A50BAE"/>
    <w:rsid w:val="00A51596"/>
    <w:rsid w:val="00A5237D"/>
    <w:rsid w:val="00A525AF"/>
    <w:rsid w:val="00A57AA1"/>
    <w:rsid w:val="00A57F72"/>
    <w:rsid w:val="00A60F20"/>
    <w:rsid w:val="00A61242"/>
    <w:rsid w:val="00A61998"/>
    <w:rsid w:val="00A61DF7"/>
    <w:rsid w:val="00A63490"/>
    <w:rsid w:val="00A64B34"/>
    <w:rsid w:val="00A6589B"/>
    <w:rsid w:val="00A6709B"/>
    <w:rsid w:val="00A6749D"/>
    <w:rsid w:val="00A7233A"/>
    <w:rsid w:val="00A740CF"/>
    <w:rsid w:val="00A741C3"/>
    <w:rsid w:val="00A75E7A"/>
    <w:rsid w:val="00A77856"/>
    <w:rsid w:val="00A8064A"/>
    <w:rsid w:val="00A81161"/>
    <w:rsid w:val="00A830D3"/>
    <w:rsid w:val="00A831A5"/>
    <w:rsid w:val="00A83F61"/>
    <w:rsid w:val="00A850AA"/>
    <w:rsid w:val="00A854E8"/>
    <w:rsid w:val="00A8601F"/>
    <w:rsid w:val="00A868D1"/>
    <w:rsid w:val="00A870D3"/>
    <w:rsid w:val="00A90067"/>
    <w:rsid w:val="00A91218"/>
    <w:rsid w:val="00A915AC"/>
    <w:rsid w:val="00A9217A"/>
    <w:rsid w:val="00A92670"/>
    <w:rsid w:val="00A9343E"/>
    <w:rsid w:val="00A943EB"/>
    <w:rsid w:val="00A94958"/>
    <w:rsid w:val="00A95533"/>
    <w:rsid w:val="00A95832"/>
    <w:rsid w:val="00A9644B"/>
    <w:rsid w:val="00A96D61"/>
    <w:rsid w:val="00AA0E61"/>
    <w:rsid w:val="00AA2D32"/>
    <w:rsid w:val="00AA4F87"/>
    <w:rsid w:val="00AA5CFA"/>
    <w:rsid w:val="00AA64EC"/>
    <w:rsid w:val="00AA736C"/>
    <w:rsid w:val="00AA7A14"/>
    <w:rsid w:val="00AB0E4A"/>
    <w:rsid w:val="00AB1C46"/>
    <w:rsid w:val="00AB1E05"/>
    <w:rsid w:val="00AB2375"/>
    <w:rsid w:val="00AB36AA"/>
    <w:rsid w:val="00AB3ED6"/>
    <w:rsid w:val="00AB56C9"/>
    <w:rsid w:val="00AB5E00"/>
    <w:rsid w:val="00AB7103"/>
    <w:rsid w:val="00AB7265"/>
    <w:rsid w:val="00AB7CD2"/>
    <w:rsid w:val="00AC0195"/>
    <w:rsid w:val="00AC0C69"/>
    <w:rsid w:val="00AC1F25"/>
    <w:rsid w:val="00AC2197"/>
    <w:rsid w:val="00AC2E75"/>
    <w:rsid w:val="00AC3596"/>
    <w:rsid w:val="00AC4C3E"/>
    <w:rsid w:val="00AC4C89"/>
    <w:rsid w:val="00AC4E9B"/>
    <w:rsid w:val="00AC6F75"/>
    <w:rsid w:val="00AC7D7D"/>
    <w:rsid w:val="00AD1317"/>
    <w:rsid w:val="00AD561A"/>
    <w:rsid w:val="00AD5D7B"/>
    <w:rsid w:val="00AD5DC3"/>
    <w:rsid w:val="00AD7A81"/>
    <w:rsid w:val="00AE09D4"/>
    <w:rsid w:val="00AE11E3"/>
    <w:rsid w:val="00AE1403"/>
    <w:rsid w:val="00AE19E3"/>
    <w:rsid w:val="00AE208E"/>
    <w:rsid w:val="00AE35EE"/>
    <w:rsid w:val="00AE3CF2"/>
    <w:rsid w:val="00AE552F"/>
    <w:rsid w:val="00AE5AE3"/>
    <w:rsid w:val="00AE6733"/>
    <w:rsid w:val="00AE775A"/>
    <w:rsid w:val="00AF201E"/>
    <w:rsid w:val="00AF217A"/>
    <w:rsid w:val="00AF6DA4"/>
    <w:rsid w:val="00AF70C4"/>
    <w:rsid w:val="00AF781F"/>
    <w:rsid w:val="00AF79D7"/>
    <w:rsid w:val="00B007ED"/>
    <w:rsid w:val="00B01686"/>
    <w:rsid w:val="00B01F00"/>
    <w:rsid w:val="00B02386"/>
    <w:rsid w:val="00B02E43"/>
    <w:rsid w:val="00B03001"/>
    <w:rsid w:val="00B03C9B"/>
    <w:rsid w:val="00B0407C"/>
    <w:rsid w:val="00B042D3"/>
    <w:rsid w:val="00B05806"/>
    <w:rsid w:val="00B07A2B"/>
    <w:rsid w:val="00B1193B"/>
    <w:rsid w:val="00B122C9"/>
    <w:rsid w:val="00B13777"/>
    <w:rsid w:val="00B141CB"/>
    <w:rsid w:val="00B17B4C"/>
    <w:rsid w:val="00B22A1A"/>
    <w:rsid w:val="00B23626"/>
    <w:rsid w:val="00B23CAF"/>
    <w:rsid w:val="00B26096"/>
    <w:rsid w:val="00B2629F"/>
    <w:rsid w:val="00B27ECE"/>
    <w:rsid w:val="00B318A8"/>
    <w:rsid w:val="00B33BE8"/>
    <w:rsid w:val="00B34C02"/>
    <w:rsid w:val="00B35873"/>
    <w:rsid w:val="00B36F85"/>
    <w:rsid w:val="00B3767D"/>
    <w:rsid w:val="00B37E58"/>
    <w:rsid w:val="00B40E1E"/>
    <w:rsid w:val="00B419C5"/>
    <w:rsid w:val="00B41F83"/>
    <w:rsid w:val="00B43F63"/>
    <w:rsid w:val="00B44382"/>
    <w:rsid w:val="00B45FE4"/>
    <w:rsid w:val="00B4743C"/>
    <w:rsid w:val="00B5016F"/>
    <w:rsid w:val="00B50351"/>
    <w:rsid w:val="00B507CF"/>
    <w:rsid w:val="00B50C8E"/>
    <w:rsid w:val="00B51C86"/>
    <w:rsid w:val="00B52263"/>
    <w:rsid w:val="00B52418"/>
    <w:rsid w:val="00B52FBF"/>
    <w:rsid w:val="00B544A6"/>
    <w:rsid w:val="00B54F03"/>
    <w:rsid w:val="00B55518"/>
    <w:rsid w:val="00B55CEC"/>
    <w:rsid w:val="00B577D2"/>
    <w:rsid w:val="00B605FF"/>
    <w:rsid w:val="00B60F7D"/>
    <w:rsid w:val="00B61C70"/>
    <w:rsid w:val="00B62D10"/>
    <w:rsid w:val="00B63ECB"/>
    <w:rsid w:val="00B64C3B"/>
    <w:rsid w:val="00B65B41"/>
    <w:rsid w:val="00B65F19"/>
    <w:rsid w:val="00B65FDC"/>
    <w:rsid w:val="00B6657C"/>
    <w:rsid w:val="00B70F30"/>
    <w:rsid w:val="00B71D9B"/>
    <w:rsid w:val="00B72E6D"/>
    <w:rsid w:val="00B75BC9"/>
    <w:rsid w:val="00B7721E"/>
    <w:rsid w:val="00B7795E"/>
    <w:rsid w:val="00B77E4C"/>
    <w:rsid w:val="00B80580"/>
    <w:rsid w:val="00B80833"/>
    <w:rsid w:val="00B84E07"/>
    <w:rsid w:val="00B86901"/>
    <w:rsid w:val="00B874D3"/>
    <w:rsid w:val="00B878F0"/>
    <w:rsid w:val="00B87A57"/>
    <w:rsid w:val="00B87E7F"/>
    <w:rsid w:val="00B909E6"/>
    <w:rsid w:val="00B924E1"/>
    <w:rsid w:val="00B94C05"/>
    <w:rsid w:val="00B9600F"/>
    <w:rsid w:val="00BA1A05"/>
    <w:rsid w:val="00BA4B83"/>
    <w:rsid w:val="00BA5865"/>
    <w:rsid w:val="00BA6DEB"/>
    <w:rsid w:val="00BA71FF"/>
    <w:rsid w:val="00BA7659"/>
    <w:rsid w:val="00BB1571"/>
    <w:rsid w:val="00BB2916"/>
    <w:rsid w:val="00BB2C58"/>
    <w:rsid w:val="00BB3969"/>
    <w:rsid w:val="00BB4F8F"/>
    <w:rsid w:val="00BB5935"/>
    <w:rsid w:val="00BB6150"/>
    <w:rsid w:val="00BC2637"/>
    <w:rsid w:val="00BC30A8"/>
    <w:rsid w:val="00BC501B"/>
    <w:rsid w:val="00BC59CE"/>
    <w:rsid w:val="00BC6ADF"/>
    <w:rsid w:val="00BD095C"/>
    <w:rsid w:val="00BD1583"/>
    <w:rsid w:val="00BD16CB"/>
    <w:rsid w:val="00BD5441"/>
    <w:rsid w:val="00BD6ECB"/>
    <w:rsid w:val="00BD75A1"/>
    <w:rsid w:val="00BD7869"/>
    <w:rsid w:val="00BD7B3B"/>
    <w:rsid w:val="00BE09B7"/>
    <w:rsid w:val="00BE0A14"/>
    <w:rsid w:val="00BE0EF6"/>
    <w:rsid w:val="00BE18B5"/>
    <w:rsid w:val="00BE2134"/>
    <w:rsid w:val="00BE3029"/>
    <w:rsid w:val="00BE3BDE"/>
    <w:rsid w:val="00BE5E82"/>
    <w:rsid w:val="00BE643A"/>
    <w:rsid w:val="00BE698D"/>
    <w:rsid w:val="00BE6A9E"/>
    <w:rsid w:val="00BE762F"/>
    <w:rsid w:val="00BF05DE"/>
    <w:rsid w:val="00BF1E2D"/>
    <w:rsid w:val="00BF27F0"/>
    <w:rsid w:val="00BF3983"/>
    <w:rsid w:val="00BF4E7F"/>
    <w:rsid w:val="00BF566B"/>
    <w:rsid w:val="00BF5708"/>
    <w:rsid w:val="00BF6E23"/>
    <w:rsid w:val="00BF7502"/>
    <w:rsid w:val="00BF791A"/>
    <w:rsid w:val="00BF7AE3"/>
    <w:rsid w:val="00C00EF0"/>
    <w:rsid w:val="00C03891"/>
    <w:rsid w:val="00C04211"/>
    <w:rsid w:val="00C06579"/>
    <w:rsid w:val="00C06C41"/>
    <w:rsid w:val="00C10DB5"/>
    <w:rsid w:val="00C1122D"/>
    <w:rsid w:val="00C12122"/>
    <w:rsid w:val="00C12991"/>
    <w:rsid w:val="00C1338F"/>
    <w:rsid w:val="00C139AF"/>
    <w:rsid w:val="00C145F6"/>
    <w:rsid w:val="00C15517"/>
    <w:rsid w:val="00C1676C"/>
    <w:rsid w:val="00C20FCA"/>
    <w:rsid w:val="00C230FA"/>
    <w:rsid w:val="00C242C8"/>
    <w:rsid w:val="00C2540F"/>
    <w:rsid w:val="00C25C6B"/>
    <w:rsid w:val="00C31CB3"/>
    <w:rsid w:val="00C31CBD"/>
    <w:rsid w:val="00C32B4C"/>
    <w:rsid w:val="00C33FC1"/>
    <w:rsid w:val="00C34946"/>
    <w:rsid w:val="00C35087"/>
    <w:rsid w:val="00C35EF9"/>
    <w:rsid w:val="00C378FA"/>
    <w:rsid w:val="00C37BBE"/>
    <w:rsid w:val="00C40026"/>
    <w:rsid w:val="00C41668"/>
    <w:rsid w:val="00C41C62"/>
    <w:rsid w:val="00C4278D"/>
    <w:rsid w:val="00C43840"/>
    <w:rsid w:val="00C43881"/>
    <w:rsid w:val="00C44042"/>
    <w:rsid w:val="00C44AE5"/>
    <w:rsid w:val="00C45C02"/>
    <w:rsid w:val="00C46099"/>
    <w:rsid w:val="00C46533"/>
    <w:rsid w:val="00C46765"/>
    <w:rsid w:val="00C467C0"/>
    <w:rsid w:val="00C4781E"/>
    <w:rsid w:val="00C47DBB"/>
    <w:rsid w:val="00C51B33"/>
    <w:rsid w:val="00C51E0F"/>
    <w:rsid w:val="00C526D9"/>
    <w:rsid w:val="00C52967"/>
    <w:rsid w:val="00C54B27"/>
    <w:rsid w:val="00C55C20"/>
    <w:rsid w:val="00C56A2F"/>
    <w:rsid w:val="00C56DEE"/>
    <w:rsid w:val="00C574FF"/>
    <w:rsid w:val="00C575A6"/>
    <w:rsid w:val="00C57ABF"/>
    <w:rsid w:val="00C604DE"/>
    <w:rsid w:val="00C605E3"/>
    <w:rsid w:val="00C607B9"/>
    <w:rsid w:val="00C63898"/>
    <w:rsid w:val="00C65919"/>
    <w:rsid w:val="00C65F7F"/>
    <w:rsid w:val="00C674B4"/>
    <w:rsid w:val="00C70E71"/>
    <w:rsid w:val="00C70FC7"/>
    <w:rsid w:val="00C7161A"/>
    <w:rsid w:val="00C71BED"/>
    <w:rsid w:val="00C72279"/>
    <w:rsid w:val="00C72374"/>
    <w:rsid w:val="00C73325"/>
    <w:rsid w:val="00C741ED"/>
    <w:rsid w:val="00C74940"/>
    <w:rsid w:val="00C74A80"/>
    <w:rsid w:val="00C74B61"/>
    <w:rsid w:val="00C74C68"/>
    <w:rsid w:val="00C74F67"/>
    <w:rsid w:val="00C74FBC"/>
    <w:rsid w:val="00C74FF2"/>
    <w:rsid w:val="00C759DD"/>
    <w:rsid w:val="00C764BE"/>
    <w:rsid w:val="00C76A8F"/>
    <w:rsid w:val="00C7782B"/>
    <w:rsid w:val="00C8023C"/>
    <w:rsid w:val="00C80A05"/>
    <w:rsid w:val="00C80D7C"/>
    <w:rsid w:val="00C81822"/>
    <w:rsid w:val="00C82384"/>
    <w:rsid w:val="00C8313F"/>
    <w:rsid w:val="00C83289"/>
    <w:rsid w:val="00C83F98"/>
    <w:rsid w:val="00C84945"/>
    <w:rsid w:val="00C84B97"/>
    <w:rsid w:val="00C859B4"/>
    <w:rsid w:val="00C872BB"/>
    <w:rsid w:val="00C96E96"/>
    <w:rsid w:val="00CA0E3A"/>
    <w:rsid w:val="00CA239C"/>
    <w:rsid w:val="00CA3E49"/>
    <w:rsid w:val="00CA53CB"/>
    <w:rsid w:val="00CA554E"/>
    <w:rsid w:val="00CB14CF"/>
    <w:rsid w:val="00CB576A"/>
    <w:rsid w:val="00CB5A29"/>
    <w:rsid w:val="00CB5D7F"/>
    <w:rsid w:val="00CB662C"/>
    <w:rsid w:val="00CB71B5"/>
    <w:rsid w:val="00CB7AE2"/>
    <w:rsid w:val="00CC05F8"/>
    <w:rsid w:val="00CC0E31"/>
    <w:rsid w:val="00CC14A6"/>
    <w:rsid w:val="00CC1765"/>
    <w:rsid w:val="00CC1B33"/>
    <w:rsid w:val="00CC347A"/>
    <w:rsid w:val="00CC3F15"/>
    <w:rsid w:val="00CC42AB"/>
    <w:rsid w:val="00CC44D2"/>
    <w:rsid w:val="00CC451E"/>
    <w:rsid w:val="00CC49BC"/>
    <w:rsid w:val="00CC6399"/>
    <w:rsid w:val="00CC6BF8"/>
    <w:rsid w:val="00CC6C63"/>
    <w:rsid w:val="00CC6E80"/>
    <w:rsid w:val="00CC7A18"/>
    <w:rsid w:val="00CD1CF2"/>
    <w:rsid w:val="00CD2C9E"/>
    <w:rsid w:val="00CD3170"/>
    <w:rsid w:val="00CD6527"/>
    <w:rsid w:val="00CE0315"/>
    <w:rsid w:val="00CE0B79"/>
    <w:rsid w:val="00CE130B"/>
    <w:rsid w:val="00CE312B"/>
    <w:rsid w:val="00CE3290"/>
    <w:rsid w:val="00CE46DF"/>
    <w:rsid w:val="00CE5499"/>
    <w:rsid w:val="00CE6127"/>
    <w:rsid w:val="00CF0A42"/>
    <w:rsid w:val="00CF1C09"/>
    <w:rsid w:val="00CF292E"/>
    <w:rsid w:val="00CF2F95"/>
    <w:rsid w:val="00CF473E"/>
    <w:rsid w:val="00CF48F3"/>
    <w:rsid w:val="00CF4C5E"/>
    <w:rsid w:val="00CF4DFE"/>
    <w:rsid w:val="00CF4F48"/>
    <w:rsid w:val="00CF5698"/>
    <w:rsid w:val="00CF6D35"/>
    <w:rsid w:val="00D01855"/>
    <w:rsid w:val="00D048BE"/>
    <w:rsid w:val="00D06BC5"/>
    <w:rsid w:val="00D07C3D"/>
    <w:rsid w:val="00D07CE2"/>
    <w:rsid w:val="00D100C5"/>
    <w:rsid w:val="00D10741"/>
    <w:rsid w:val="00D10F0F"/>
    <w:rsid w:val="00D11DAE"/>
    <w:rsid w:val="00D12661"/>
    <w:rsid w:val="00D15BE0"/>
    <w:rsid w:val="00D16061"/>
    <w:rsid w:val="00D1680E"/>
    <w:rsid w:val="00D20A1F"/>
    <w:rsid w:val="00D20C51"/>
    <w:rsid w:val="00D21166"/>
    <w:rsid w:val="00D228C0"/>
    <w:rsid w:val="00D23478"/>
    <w:rsid w:val="00D25F31"/>
    <w:rsid w:val="00D26BD7"/>
    <w:rsid w:val="00D27425"/>
    <w:rsid w:val="00D27752"/>
    <w:rsid w:val="00D31F16"/>
    <w:rsid w:val="00D32BC8"/>
    <w:rsid w:val="00D33155"/>
    <w:rsid w:val="00D33B68"/>
    <w:rsid w:val="00D3463E"/>
    <w:rsid w:val="00D35AFE"/>
    <w:rsid w:val="00D40A3A"/>
    <w:rsid w:val="00D41DB5"/>
    <w:rsid w:val="00D42D44"/>
    <w:rsid w:val="00D45DE8"/>
    <w:rsid w:val="00D45FCF"/>
    <w:rsid w:val="00D4686A"/>
    <w:rsid w:val="00D46896"/>
    <w:rsid w:val="00D47209"/>
    <w:rsid w:val="00D47571"/>
    <w:rsid w:val="00D478EC"/>
    <w:rsid w:val="00D47CE9"/>
    <w:rsid w:val="00D54CD2"/>
    <w:rsid w:val="00D574B2"/>
    <w:rsid w:val="00D57626"/>
    <w:rsid w:val="00D6163E"/>
    <w:rsid w:val="00D62AB7"/>
    <w:rsid w:val="00D6354F"/>
    <w:rsid w:val="00D64284"/>
    <w:rsid w:val="00D64CD0"/>
    <w:rsid w:val="00D66EBB"/>
    <w:rsid w:val="00D67926"/>
    <w:rsid w:val="00D710B9"/>
    <w:rsid w:val="00D71E08"/>
    <w:rsid w:val="00D72404"/>
    <w:rsid w:val="00D736BB"/>
    <w:rsid w:val="00D7472B"/>
    <w:rsid w:val="00D80690"/>
    <w:rsid w:val="00D811A3"/>
    <w:rsid w:val="00D825F5"/>
    <w:rsid w:val="00D83ECF"/>
    <w:rsid w:val="00D873BA"/>
    <w:rsid w:val="00D877C3"/>
    <w:rsid w:val="00D906EB"/>
    <w:rsid w:val="00D915C9"/>
    <w:rsid w:val="00D917BC"/>
    <w:rsid w:val="00D93722"/>
    <w:rsid w:val="00D946E0"/>
    <w:rsid w:val="00D96A21"/>
    <w:rsid w:val="00D97818"/>
    <w:rsid w:val="00DA020A"/>
    <w:rsid w:val="00DA0314"/>
    <w:rsid w:val="00DA1B95"/>
    <w:rsid w:val="00DA1CB9"/>
    <w:rsid w:val="00DA2936"/>
    <w:rsid w:val="00DA3CCD"/>
    <w:rsid w:val="00DA653A"/>
    <w:rsid w:val="00DA6F40"/>
    <w:rsid w:val="00DB00A7"/>
    <w:rsid w:val="00DB0B11"/>
    <w:rsid w:val="00DB1936"/>
    <w:rsid w:val="00DB1E35"/>
    <w:rsid w:val="00DB2F4B"/>
    <w:rsid w:val="00DB33AC"/>
    <w:rsid w:val="00DB4523"/>
    <w:rsid w:val="00DB6116"/>
    <w:rsid w:val="00DB6CEB"/>
    <w:rsid w:val="00DC034B"/>
    <w:rsid w:val="00DC0352"/>
    <w:rsid w:val="00DC2401"/>
    <w:rsid w:val="00DC24B4"/>
    <w:rsid w:val="00DC3228"/>
    <w:rsid w:val="00DC43C5"/>
    <w:rsid w:val="00DC4BD9"/>
    <w:rsid w:val="00DC511B"/>
    <w:rsid w:val="00DD2439"/>
    <w:rsid w:val="00DD28BA"/>
    <w:rsid w:val="00DD331C"/>
    <w:rsid w:val="00DD443B"/>
    <w:rsid w:val="00DD4887"/>
    <w:rsid w:val="00DE2273"/>
    <w:rsid w:val="00DE3933"/>
    <w:rsid w:val="00DE40A4"/>
    <w:rsid w:val="00DE416A"/>
    <w:rsid w:val="00DE4E95"/>
    <w:rsid w:val="00DE7525"/>
    <w:rsid w:val="00DE7E3D"/>
    <w:rsid w:val="00DF1691"/>
    <w:rsid w:val="00DF27F5"/>
    <w:rsid w:val="00DF28CC"/>
    <w:rsid w:val="00DF2AE0"/>
    <w:rsid w:val="00DF2BD2"/>
    <w:rsid w:val="00DF2FE2"/>
    <w:rsid w:val="00DF4A68"/>
    <w:rsid w:val="00DF66F8"/>
    <w:rsid w:val="00DF6C47"/>
    <w:rsid w:val="00DF6CF7"/>
    <w:rsid w:val="00E0008C"/>
    <w:rsid w:val="00E00B5A"/>
    <w:rsid w:val="00E00DBF"/>
    <w:rsid w:val="00E00FC1"/>
    <w:rsid w:val="00E02648"/>
    <w:rsid w:val="00E026F6"/>
    <w:rsid w:val="00E04772"/>
    <w:rsid w:val="00E04FBB"/>
    <w:rsid w:val="00E12A81"/>
    <w:rsid w:val="00E13398"/>
    <w:rsid w:val="00E134FC"/>
    <w:rsid w:val="00E13CC6"/>
    <w:rsid w:val="00E153F3"/>
    <w:rsid w:val="00E156B6"/>
    <w:rsid w:val="00E16492"/>
    <w:rsid w:val="00E16C49"/>
    <w:rsid w:val="00E17279"/>
    <w:rsid w:val="00E178D7"/>
    <w:rsid w:val="00E2736E"/>
    <w:rsid w:val="00E32587"/>
    <w:rsid w:val="00E3324D"/>
    <w:rsid w:val="00E336B7"/>
    <w:rsid w:val="00E34166"/>
    <w:rsid w:val="00E34DC6"/>
    <w:rsid w:val="00E36846"/>
    <w:rsid w:val="00E372F6"/>
    <w:rsid w:val="00E37CF9"/>
    <w:rsid w:val="00E41286"/>
    <w:rsid w:val="00E41889"/>
    <w:rsid w:val="00E41B44"/>
    <w:rsid w:val="00E41F54"/>
    <w:rsid w:val="00E42E45"/>
    <w:rsid w:val="00E439E6"/>
    <w:rsid w:val="00E445B1"/>
    <w:rsid w:val="00E4583F"/>
    <w:rsid w:val="00E469D1"/>
    <w:rsid w:val="00E46AAA"/>
    <w:rsid w:val="00E47364"/>
    <w:rsid w:val="00E50FA4"/>
    <w:rsid w:val="00E5226C"/>
    <w:rsid w:val="00E532F1"/>
    <w:rsid w:val="00E536D0"/>
    <w:rsid w:val="00E54A4C"/>
    <w:rsid w:val="00E54A67"/>
    <w:rsid w:val="00E54D2B"/>
    <w:rsid w:val="00E55408"/>
    <w:rsid w:val="00E60676"/>
    <w:rsid w:val="00E61FB4"/>
    <w:rsid w:val="00E62C5B"/>
    <w:rsid w:val="00E6363F"/>
    <w:rsid w:val="00E640B7"/>
    <w:rsid w:val="00E64A09"/>
    <w:rsid w:val="00E6743A"/>
    <w:rsid w:val="00E67DD7"/>
    <w:rsid w:val="00E67DF8"/>
    <w:rsid w:val="00E72CFC"/>
    <w:rsid w:val="00E75DEC"/>
    <w:rsid w:val="00E81904"/>
    <w:rsid w:val="00E81D13"/>
    <w:rsid w:val="00E81D93"/>
    <w:rsid w:val="00E82693"/>
    <w:rsid w:val="00E84027"/>
    <w:rsid w:val="00E842BF"/>
    <w:rsid w:val="00E845D9"/>
    <w:rsid w:val="00E8573E"/>
    <w:rsid w:val="00E8780A"/>
    <w:rsid w:val="00E91EF8"/>
    <w:rsid w:val="00E9353A"/>
    <w:rsid w:val="00E9509C"/>
    <w:rsid w:val="00E9606F"/>
    <w:rsid w:val="00E96FF2"/>
    <w:rsid w:val="00E9799A"/>
    <w:rsid w:val="00E97E24"/>
    <w:rsid w:val="00EA1D2E"/>
    <w:rsid w:val="00EA3D3D"/>
    <w:rsid w:val="00EA47C7"/>
    <w:rsid w:val="00EA51FC"/>
    <w:rsid w:val="00EA6182"/>
    <w:rsid w:val="00EB0E03"/>
    <w:rsid w:val="00EB154E"/>
    <w:rsid w:val="00EB3DE2"/>
    <w:rsid w:val="00EB43A3"/>
    <w:rsid w:val="00EB4961"/>
    <w:rsid w:val="00EB5ADD"/>
    <w:rsid w:val="00EB5C2D"/>
    <w:rsid w:val="00EB705F"/>
    <w:rsid w:val="00EC02FD"/>
    <w:rsid w:val="00EC1176"/>
    <w:rsid w:val="00EC1CE2"/>
    <w:rsid w:val="00EC2828"/>
    <w:rsid w:val="00EC3269"/>
    <w:rsid w:val="00EC37DF"/>
    <w:rsid w:val="00EC4B22"/>
    <w:rsid w:val="00EC4B34"/>
    <w:rsid w:val="00EC5042"/>
    <w:rsid w:val="00EC7840"/>
    <w:rsid w:val="00ED1A8F"/>
    <w:rsid w:val="00ED3619"/>
    <w:rsid w:val="00ED3830"/>
    <w:rsid w:val="00ED58F6"/>
    <w:rsid w:val="00ED5BED"/>
    <w:rsid w:val="00ED6014"/>
    <w:rsid w:val="00ED6B3E"/>
    <w:rsid w:val="00ED708C"/>
    <w:rsid w:val="00EE289A"/>
    <w:rsid w:val="00EE2F17"/>
    <w:rsid w:val="00EE4097"/>
    <w:rsid w:val="00EE49D7"/>
    <w:rsid w:val="00EE5F92"/>
    <w:rsid w:val="00EE60E9"/>
    <w:rsid w:val="00EF0337"/>
    <w:rsid w:val="00EF146E"/>
    <w:rsid w:val="00EF1929"/>
    <w:rsid w:val="00EF1940"/>
    <w:rsid w:val="00EF2062"/>
    <w:rsid w:val="00EF2D41"/>
    <w:rsid w:val="00EF52BC"/>
    <w:rsid w:val="00EF6877"/>
    <w:rsid w:val="00F0036F"/>
    <w:rsid w:val="00F00679"/>
    <w:rsid w:val="00F011A7"/>
    <w:rsid w:val="00F01215"/>
    <w:rsid w:val="00F0284F"/>
    <w:rsid w:val="00F04C19"/>
    <w:rsid w:val="00F05316"/>
    <w:rsid w:val="00F05501"/>
    <w:rsid w:val="00F06363"/>
    <w:rsid w:val="00F1001C"/>
    <w:rsid w:val="00F123BA"/>
    <w:rsid w:val="00F16DF7"/>
    <w:rsid w:val="00F16EFC"/>
    <w:rsid w:val="00F2006D"/>
    <w:rsid w:val="00F20571"/>
    <w:rsid w:val="00F226EF"/>
    <w:rsid w:val="00F22A3F"/>
    <w:rsid w:val="00F24FF3"/>
    <w:rsid w:val="00F26C88"/>
    <w:rsid w:val="00F271CF"/>
    <w:rsid w:val="00F303D7"/>
    <w:rsid w:val="00F31E63"/>
    <w:rsid w:val="00F325F6"/>
    <w:rsid w:val="00F3393C"/>
    <w:rsid w:val="00F33E1C"/>
    <w:rsid w:val="00F364D7"/>
    <w:rsid w:val="00F43D1A"/>
    <w:rsid w:val="00F4521F"/>
    <w:rsid w:val="00F4530F"/>
    <w:rsid w:val="00F4583C"/>
    <w:rsid w:val="00F45844"/>
    <w:rsid w:val="00F46B1B"/>
    <w:rsid w:val="00F46BDF"/>
    <w:rsid w:val="00F51CC3"/>
    <w:rsid w:val="00F51DDC"/>
    <w:rsid w:val="00F51E3A"/>
    <w:rsid w:val="00F53D4C"/>
    <w:rsid w:val="00F53EE4"/>
    <w:rsid w:val="00F5676A"/>
    <w:rsid w:val="00F56A80"/>
    <w:rsid w:val="00F578BA"/>
    <w:rsid w:val="00F60DE8"/>
    <w:rsid w:val="00F62C67"/>
    <w:rsid w:val="00F63084"/>
    <w:rsid w:val="00F63749"/>
    <w:rsid w:val="00F64346"/>
    <w:rsid w:val="00F650AB"/>
    <w:rsid w:val="00F650F7"/>
    <w:rsid w:val="00F652ED"/>
    <w:rsid w:val="00F6592E"/>
    <w:rsid w:val="00F660E5"/>
    <w:rsid w:val="00F67A26"/>
    <w:rsid w:val="00F67E49"/>
    <w:rsid w:val="00F702AD"/>
    <w:rsid w:val="00F70EA2"/>
    <w:rsid w:val="00F73AEB"/>
    <w:rsid w:val="00F74D42"/>
    <w:rsid w:val="00F74F1D"/>
    <w:rsid w:val="00F77DFB"/>
    <w:rsid w:val="00F77F9E"/>
    <w:rsid w:val="00F77FDC"/>
    <w:rsid w:val="00F8083F"/>
    <w:rsid w:val="00F83890"/>
    <w:rsid w:val="00F83F99"/>
    <w:rsid w:val="00F84229"/>
    <w:rsid w:val="00F84A83"/>
    <w:rsid w:val="00F85766"/>
    <w:rsid w:val="00F91919"/>
    <w:rsid w:val="00F95590"/>
    <w:rsid w:val="00F95F77"/>
    <w:rsid w:val="00F96031"/>
    <w:rsid w:val="00F97F1F"/>
    <w:rsid w:val="00FA1D59"/>
    <w:rsid w:val="00FA2C9E"/>
    <w:rsid w:val="00FA2D32"/>
    <w:rsid w:val="00FA4042"/>
    <w:rsid w:val="00FA60A8"/>
    <w:rsid w:val="00FA6C19"/>
    <w:rsid w:val="00FA6C29"/>
    <w:rsid w:val="00FB2BB5"/>
    <w:rsid w:val="00FB2C5F"/>
    <w:rsid w:val="00FB4458"/>
    <w:rsid w:val="00FB4629"/>
    <w:rsid w:val="00FB57E8"/>
    <w:rsid w:val="00FB58EB"/>
    <w:rsid w:val="00FB5D51"/>
    <w:rsid w:val="00FB5E97"/>
    <w:rsid w:val="00FB61A7"/>
    <w:rsid w:val="00FB7076"/>
    <w:rsid w:val="00FC0FA5"/>
    <w:rsid w:val="00FC1CCC"/>
    <w:rsid w:val="00FC33A1"/>
    <w:rsid w:val="00FC6CB9"/>
    <w:rsid w:val="00FC6F87"/>
    <w:rsid w:val="00FC7588"/>
    <w:rsid w:val="00FC7A59"/>
    <w:rsid w:val="00FD02FA"/>
    <w:rsid w:val="00FD070C"/>
    <w:rsid w:val="00FD0D60"/>
    <w:rsid w:val="00FD1565"/>
    <w:rsid w:val="00FD293F"/>
    <w:rsid w:val="00FD42AB"/>
    <w:rsid w:val="00FD5916"/>
    <w:rsid w:val="00FD5A0D"/>
    <w:rsid w:val="00FD716E"/>
    <w:rsid w:val="00FE1104"/>
    <w:rsid w:val="00FE18A3"/>
    <w:rsid w:val="00FE1D27"/>
    <w:rsid w:val="00FE22FE"/>
    <w:rsid w:val="00FE2526"/>
    <w:rsid w:val="00FE4AD5"/>
    <w:rsid w:val="00FE6673"/>
    <w:rsid w:val="00FE6685"/>
    <w:rsid w:val="00FE7339"/>
    <w:rsid w:val="00FF05E4"/>
    <w:rsid w:val="00FF1A38"/>
    <w:rsid w:val="00FF27DB"/>
    <w:rsid w:val="00FF33E3"/>
    <w:rsid w:val="00FF5E57"/>
    <w:rsid w:val="00FF6506"/>
    <w:rsid w:val="00FF6E82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9666B"/>
    <w:pPr>
      <w:keepNext/>
      <w:widowControl w:val="0"/>
      <w:spacing w:after="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89666B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89666B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eastAsia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89666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666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9666B"/>
    <w:rPr>
      <w:rFonts w:ascii="Calibri" w:hAnsi="Calibri"/>
      <w:b/>
      <w:bCs/>
    </w:rPr>
  </w:style>
  <w:style w:type="paragraph" w:styleId="a3">
    <w:name w:val="List Paragraph"/>
    <w:basedOn w:val="a"/>
    <w:uiPriority w:val="34"/>
    <w:qFormat/>
    <w:rsid w:val="0089666B"/>
    <w:pPr>
      <w:spacing w:after="0" w:line="240" w:lineRule="auto"/>
      <w:ind w:left="720" w:firstLine="567"/>
      <w:jc w:val="both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124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llowedHyperlink"/>
    <w:uiPriority w:val="99"/>
    <w:semiHidden/>
    <w:unhideWhenUsed/>
    <w:rsid w:val="006758E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4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F7436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855B7F"/>
    <w:rPr>
      <w:color w:val="0000FF"/>
      <w:u w:val="single"/>
    </w:rPr>
  </w:style>
  <w:style w:type="character" w:customStyle="1" w:styleId="apple-converted-space">
    <w:name w:val="apple-converted-space"/>
    <w:rsid w:val="00855B7F"/>
  </w:style>
  <w:style w:type="paragraph" w:customStyle="1" w:styleId="ConsPlusNormal">
    <w:name w:val="ConsPlusNormal"/>
    <w:rsid w:val="006762D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21C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9621CF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621C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9621CF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67562"/>
  </w:style>
  <w:style w:type="paragraph" w:customStyle="1" w:styleId="Style6">
    <w:name w:val="Style6"/>
    <w:basedOn w:val="a"/>
    <w:rsid w:val="00BB6150"/>
    <w:pPr>
      <w:widowControl w:val="0"/>
      <w:tabs>
        <w:tab w:val="left" w:pos="708"/>
      </w:tabs>
      <w:suppressAutoHyphens/>
      <w:autoSpaceDN w:val="0"/>
      <w:spacing w:after="0" w:line="325" w:lineRule="exact"/>
      <w:jc w:val="center"/>
      <w:textAlignment w:val="baseline"/>
    </w:pPr>
    <w:rPr>
      <w:rFonts w:ascii="Times New Roman" w:eastAsia="Times New Roman" w:hAnsi="Times New Roman" w:cs="Calibri"/>
      <w:color w:val="00000A"/>
      <w:kern w:val="3"/>
      <w:sz w:val="24"/>
      <w:szCs w:val="24"/>
      <w:lang w:eastAsia="zh-CN"/>
    </w:rPr>
  </w:style>
  <w:style w:type="character" w:customStyle="1" w:styleId="FontStyle25">
    <w:name w:val="Font Style25"/>
    <w:rsid w:val="00BB6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Артурович</dc:creator>
  <cp:lastModifiedBy>Marina</cp:lastModifiedBy>
  <cp:revision>2</cp:revision>
  <cp:lastPrinted>2016-10-26T09:03:00Z</cp:lastPrinted>
  <dcterms:created xsi:type="dcterms:W3CDTF">2016-10-27T17:31:00Z</dcterms:created>
  <dcterms:modified xsi:type="dcterms:W3CDTF">2016-10-27T17:31:00Z</dcterms:modified>
</cp:coreProperties>
</file>